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A31" w:rsidRDefault="00BE0A31" w:rsidP="00FD0C1D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0"/>
          <w:szCs w:val="20"/>
        </w:rPr>
        <w:sectPr w:rsidR="00BE0A31" w:rsidSect="00952065">
          <w:headerReference w:type="default" r:id="rId8"/>
          <w:footerReference w:type="default" r:id="rId9"/>
          <w:pgSz w:w="11907" w:h="16840"/>
          <w:pgMar w:top="1576" w:right="1134" w:bottom="1276" w:left="1134" w:header="680" w:footer="217" w:gutter="0"/>
          <w:pgBorders w:offsetFrom="page">
            <w:top w:val="single" w:sz="12" w:space="24" w:color="39393B" w:shadow="1"/>
            <w:left w:val="single" w:sz="12" w:space="24" w:color="39393B" w:shadow="1"/>
            <w:bottom w:val="single" w:sz="12" w:space="24" w:color="39393B" w:shadow="1"/>
            <w:right w:val="single" w:sz="12" w:space="24" w:color="39393B" w:shadow="1"/>
          </w:pgBorders>
          <w:cols w:space="720"/>
          <w:noEndnote/>
        </w:sectPr>
      </w:pPr>
      <w:bookmarkStart w:id="0" w:name="_GoBack"/>
      <w:bookmarkEnd w:id="0"/>
    </w:p>
    <w:p w:rsidR="00BE0A31" w:rsidRPr="00BB2CB2" w:rsidRDefault="00BE0A31" w:rsidP="00B57112">
      <w:pPr>
        <w:widowControl w:val="0"/>
        <w:shd w:val="clear" w:color="auto" w:fill="CC0066"/>
        <w:autoSpaceDE w:val="0"/>
        <w:autoSpaceDN w:val="0"/>
        <w:adjustRightInd w:val="0"/>
        <w:jc w:val="center"/>
        <w:rPr>
          <w:rFonts w:ascii="Calibri" w:hAnsi="Calibri" w:cs="Calibri"/>
          <w:b/>
          <w:sz w:val="12"/>
          <w:szCs w:val="12"/>
        </w:rPr>
      </w:pPr>
    </w:p>
    <w:p w:rsidR="00BE0A31" w:rsidRPr="004179B8" w:rsidRDefault="00BE0A31" w:rsidP="00B57112">
      <w:pPr>
        <w:widowControl w:val="0"/>
        <w:shd w:val="clear" w:color="auto" w:fill="FFFFFF"/>
        <w:autoSpaceDE w:val="0"/>
        <w:autoSpaceDN w:val="0"/>
        <w:adjustRightInd w:val="0"/>
        <w:rPr>
          <w:rFonts w:ascii="Calibri" w:hAnsi="Calibri" w:cs="Calibri"/>
          <w:b/>
          <w:sz w:val="4"/>
          <w:szCs w:val="4"/>
        </w:rPr>
      </w:pPr>
    </w:p>
    <w:p w:rsidR="004179B8" w:rsidRPr="004179B8" w:rsidRDefault="004179B8" w:rsidP="00B57112">
      <w:pPr>
        <w:widowControl w:val="0"/>
        <w:shd w:val="clear" w:color="auto" w:fill="FFFFFF"/>
        <w:autoSpaceDE w:val="0"/>
        <w:autoSpaceDN w:val="0"/>
        <w:adjustRightInd w:val="0"/>
        <w:rPr>
          <w:rFonts w:ascii="Calibri" w:hAnsi="Calibri" w:cs="Calibri"/>
          <w:b/>
          <w:sz w:val="4"/>
          <w:szCs w:val="4"/>
        </w:rPr>
        <w:sectPr w:rsidR="004179B8" w:rsidRPr="004179B8" w:rsidSect="00BE0A31">
          <w:type w:val="continuous"/>
          <w:pgSz w:w="11907" w:h="16840"/>
          <w:pgMar w:top="1576" w:right="1134" w:bottom="1276" w:left="1134" w:header="680" w:footer="217" w:gutter="0"/>
          <w:pgBorders w:offsetFrom="page">
            <w:top w:val="single" w:sz="12" w:space="24" w:color="39393B" w:shadow="1"/>
            <w:left w:val="single" w:sz="12" w:space="24" w:color="39393B" w:shadow="1"/>
            <w:bottom w:val="single" w:sz="12" w:space="24" w:color="39393B" w:shadow="1"/>
            <w:right w:val="single" w:sz="12" w:space="24" w:color="39393B" w:shadow="1"/>
          </w:pgBorders>
          <w:cols w:space="567"/>
          <w:noEndnote/>
        </w:sectPr>
      </w:pPr>
    </w:p>
    <w:p w:rsidR="00BB2CB2" w:rsidRPr="00BC32ED" w:rsidRDefault="005D6AA5" w:rsidP="00B57112">
      <w:pPr>
        <w:widowControl w:val="0"/>
        <w:shd w:val="clear" w:color="auto" w:fill="0099CC"/>
        <w:autoSpaceDE w:val="0"/>
        <w:autoSpaceDN w:val="0"/>
        <w:adjustRightInd w:val="0"/>
        <w:jc w:val="center"/>
        <w:rPr>
          <w:rFonts w:ascii="Calibri" w:hAnsi="Calibri" w:cs="Calibri"/>
          <w:b/>
          <w:color w:val="FFFFFF"/>
          <w:sz w:val="54"/>
          <w:szCs w:val="54"/>
        </w:rPr>
      </w:pPr>
      <w:r w:rsidRPr="00BC32ED">
        <w:rPr>
          <w:rFonts w:ascii="Calibri" w:hAnsi="Calibri" w:cs="Calibri"/>
          <w:b/>
          <w:color w:val="FFFFFF"/>
          <w:sz w:val="54"/>
          <w:szCs w:val="54"/>
        </w:rPr>
        <w:t xml:space="preserve">À  </w:t>
      </w:r>
      <w:r w:rsidR="00BE0A31" w:rsidRPr="00BC32ED">
        <w:rPr>
          <w:rFonts w:ascii="Calibri" w:hAnsi="Calibri" w:cs="Calibri"/>
          <w:b/>
          <w:color w:val="FFFFFF"/>
          <w:sz w:val="54"/>
          <w:szCs w:val="54"/>
        </w:rPr>
        <w:t xml:space="preserve"> V</w:t>
      </w:r>
      <w:r w:rsidRPr="00BC32ED">
        <w:rPr>
          <w:rFonts w:ascii="Calibri" w:hAnsi="Calibri" w:cs="Calibri"/>
          <w:b/>
          <w:color w:val="FFFFFF"/>
          <w:sz w:val="54"/>
          <w:szCs w:val="54"/>
        </w:rPr>
        <w:t xml:space="preserve"> </w:t>
      </w:r>
      <w:r w:rsidR="00BE0A31" w:rsidRPr="00BC32ED">
        <w:rPr>
          <w:rFonts w:ascii="Calibri" w:hAnsi="Calibri" w:cs="Calibri"/>
          <w:b/>
          <w:color w:val="FFFFFF"/>
          <w:sz w:val="54"/>
          <w:szCs w:val="54"/>
        </w:rPr>
        <w:t>E</w:t>
      </w:r>
      <w:r w:rsidRPr="00BC32ED">
        <w:rPr>
          <w:rFonts w:ascii="Calibri" w:hAnsi="Calibri" w:cs="Calibri"/>
          <w:b/>
          <w:color w:val="FFFFFF"/>
          <w:sz w:val="54"/>
          <w:szCs w:val="54"/>
        </w:rPr>
        <w:t xml:space="preserve"> </w:t>
      </w:r>
      <w:r w:rsidR="00BE0A31" w:rsidRPr="00BC32ED">
        <w:rPr>
          <w:rFonts w:ascii="Calibri" w:hAnsi="Calibri" w:cs="Calibri"/>
          <w:b/>
          <w:color w:val="FFFFFF"/>
          <w:sz w:val="54"/>
          <w:szCs w:val="54"/>
        </w:rPr>
        <w:t>N</w:t>
      </w:r>
      <w:r w:rsidRPr="00BC32ED">
        <w:rPr>
          <w:rFonts w:ascii="Calibri" w:hAnsi="Calibri" w:cs="Calibri"/>
          <w:b/>
          <w:color w:val="FFFFFF"/>
          <w:sz w:val="54"/>
          <w:szCs w:val="54"/>
        </w:rPr>
        <w:t xml:space="preserve"> </w:t>
      </w:r>
      <w:r w:rsidR="00BE0A31" w:rsidRPr="00BC32ED">
        <w:rPr>
          <w:rFonts w:ascii="Calibri" w:hAnsi="Calibri" w:cs="Calibri"/>
          <w:b/>
          <w:color w:val="FFFFFF"/>
          <w:sz w:val="54"/>
          <w:szCs w:val="54"/>
        </w:rPr>
        <w:t>D</w:t>
      </w:r>
      <w:r w:rsidRPr="00BC32ED">
        <w:rPr>
          <w:rFonts w:ascii="Calibri" w:hAnsi="Calibri" w:cs="Calibri"/>
          <w:b/>
          <w:color w:val="FFFFFF"/>
          <w:sz w:val="54"/>
          <w:szCs w:val="54"/>
        </w:rPr>
        <w:t xml:space="preserve"> </w:t>
      </w:r>
      <w:r w:rsidR="00BE0A31" w:rsidRPr="00BC32ED">
        <w:rPr>
          <w:rFonts w:ascii="Calibri" w:hAnsi="Calibri" w:cs="Calibri"/>
          <w:b/>
          <w:color w:val="FFFFFF"/>
          <w:sz w:val="54"/>
          <w:szCs w:val="54"/>
        </w:rPr>
        <w:t>R</w:t>
      </w:r>
      <w:r w:rsidRPr="00BC32ED">
        <w:rPr>
          <w:rFonts w:ascii="Calibri" w:hAnsi="Calibri" w:cs="Calibri"/>
          <w:b/>
          <w:color w:val="FFFFFF"/>
          <w:sz w:val="54"/>
          <w:szCs w:val="54"/>
        </w:rPr>
        <w:t xml:space="preserve"> </w:t>
      </w:r>
      <w:r w:rsidR="00BE0A31" w:rsidRPr="00BC32ED">
        <w:rPr>
          <w:rFonts w:ascii="Calibri" w:hAnsi="Calibri" w:cs="Calibri"/>
          <w:b/>
          <w:color w:val="FFFFFF"/>
          <w:sz w:val="54"/>
          <w:szCs w:val="54"/>
        </w:rPr>
        <w:t>E</w:t>
      </w:r>
    </w:p>
    <w:p w:rsidR="003E1B50" w:rsidRPr="004179B8" w:rsidRDefault="003E1B50" w:rsidP="00B57112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8"/>
          <w:szCs w:val="8"/>
        </w:rPr>
      </w:pPr>
    </w:p>
    <w:p w:rsidR="00DD4436" w:rsidRDefault="00063E3A" w:rsidP="00B57112">
      <w:pPr>
        <w:widowControl w:val="0"/>
        <w:tabs>
          <w:tab w:val="left" w:pos="3742"/>
        </w:tabs>
        <w:autoSpaceDE w:val="0"/>
        <w:autoSpaceDN w:val="0"/>
        <w:adjustRightInd w:val="0"/>
        <w:jc w:val="center"/>
        <w:rPr>
          <w:rFonts w:ascii="Calibri" w:hAnsi="Calibri" w:cs="Calibri"/>
          <w:sz w:val="20"/>
          <w:szCs w:val="20"/>
        </w:rPr>
      </w:pPr>
      <w:r w:rsidRPr="00DD4436">
        <w:rPr>
          <w:rFonts w:ascii="Calibri" w:hAnsi="Calibri" w:cs="Calibri"/>
          <w:noProof/>
          <w:sz w:val="20"/>
          <w:szCs w:val="20"/>
        </w:rPr>
        <w:drawing>
          <wp:inline distT="0" distB="0" distL="0" distR="0">
            <wp:extent cx="4709160" cy="185928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CB2" w:rsidRPr="004179B8" w:rsidRDefault="00BB2CB2" w:rsidP="00B57112">
      <w:pPr>
        <w:widowControl w:val="0"/>
        <w:tabs>
          <w:tab w:val="left" w:pos="3742"/>
        </w:tabs>
        <w:autoSpaceDE w:val="0"/>
        <w:autoSpaceDN w:val="0"/>
        <w:adjustRightInd w:val="0"/>
        <w:jc w:val="center"/>
        <w:rPr>
          <w:rFonts w:ascii="Calibri" w:hAnsi="Calibri" w:cs="Calibri"/>
          <w:b/>
          <w:sz w:val="8"/>
          <w:szCs w:val="8"/>
        </w:rPr>
      </w:pPr>
    </w:p>
    <w:p w:rsidR="00BB2CB2" w:rsidRPr="00C10476" w:rsidRDefault="00E345ED" w:rsidP="00B57112">
      <w:pPr>
        <w:widowControl w:val="0"/>
        <w:shd w:val="clear" w:color="auto" w:fill="0099CC"/>
        <w:tabs>
          <w:tab w:val="left" w:pos="3742"/>
        </w:tabs>
        <w:autoSpaceDE w:val="0"/>
        <w:autoSpaceDN w:val="0"/>
        <w:adjustRightInd w:val="0"/>
        <w:jc w:val="center"/>
        <w:rPr>
          <w:rFonts w:ascii="Calibri" w:hAnsi="Calibri" w:cs="Calibri"/>
          <w:b/>
          <w:color w:val="FFFFFF"/>
          <w:sz w:val="44"/>
          <w:szCs w:val="44"/>
        </w:rPr>
      </w:pPr>
      <w:r>
        <w:rPr>
          <w:rFonts w:ascii="Calibri" w:hAnsi="Calibri" w:cs="Calibri"/>
          <w:b/>
          <w:color w:val="FFFFFF"/>
          <w:sz w:val="44"/>
          <w:szCs w:val="44"/>
        </w:rPr>
        <w:t xml:space="preserve">LOCAUX D’ACTIVITÉS </w:t>
      </w:r>
      <w:r w:rsidR="005F22E1">
        <w:rPr>
          <w:rFonts w:ascii="Calibri" w:hAnsi="Calibri" w:cs="Calibri"/>
          <w:b/>
          <w:color w:val="FFFFFF"/>
          <w:sz w:val="44"/>
          <w:szCs w:val="44"/>
        </w:rPr>
        <w:t> </w:t>
      </w:r>
      <w:r w:rsidR="00DC603B">
        <w:rPr>
          <w:rFonts w:ascii="Calibri" w:hAnsi="Calibri" w:cs="Calibri"/>
          <w:b/>
          <w:color w:val="FFFFFF"/>
          <w:sz w:val="44"/>
          <w:szCs w:val="44"/>
        </w:rPr>
        <w:t>571,16</w:t>
      </w:r>
      <w:r w:rsidR="00BB2CB2" w:rsidRPr="00C10476">
        <w:rPr>
          <w:rFonts w:ascii="Calibri" w:hAnsi="Calibri" w:cs="Calibri"/>
          <w:b/>
          <w:color w:val="FFFFFF"/>
          <w:sz w:val="44"/>
          <w:szCs w:val="44"/>
        </w:rPr>
        <w:t xml:space="preserve"> m²</w:t>
      </w:r>
      <w:r w:rsidR="00CF4111" w:rsidRPr="00C10476">
        <w:rPr>
          <w:rFonts w:ascii="Calibri" w:hAnsi="Calibri" w:cs="Calibri"/>
          <w:b/>
          <w:color w:val="FFFFFF"/>
          <w:sz w:val="44"/>
          <w:szCs w:val="44"/>
        </w:rPr>
        <w:t xml:space="preserve"> env.</w:t>
      </w:r>
    </w:p>
    <w:p w:rsidR="004179B8" w:rsidRPr="00C10476" w:rsidRDefault="004179B8" w:rsidP="00C10476">
      <w:pPr>
        <w:widowControl w:val="0"/>
        <w:shd w:val="clear" w:color="auto" w:fill="FFFFFF"/>
        <w:tabs>
          <w:tab w:val="left" w:pos="3742"/>
        </w:tabs>
        <w:autoSpaceDE w:val="0"/>
        <w:autoSpaceDN w:val="0"/>
        <w:adjustRightInd w:val="0"/>
        <w:jc w:val="center"/>
        <w:rPr>
          <w:rFonts w:ascii="Calibri" w:hAnsi="Calibri" w:cs="Calibri"/>
          <w:b/>
          <w:color w:val="FFFFFF"/>
          <w:sz w:val="4"/>
          <w:szCs w:val="4"/>
        </w:rPr>
      </w:pPr>
    </w:p>
    <w:p w:rsidR="00BB2CB2" w:rsidRPr="00CC1DFA" w:rsidRDefault="00BB2CB2" w:rsidP="00B57112">
      <w:pPr>
        <w:widowControl w:val="0"/>
        <w:shd w:val="clear" w:color="auto" w:fill="CC0066"/>
        <w:tabs>
          <w:tab w:val="left" w:pos="3742"/>
        </w:tabs>
        <w:autoSpaceDE w:val="0"/>
        <w:autoSpaceDN w:val="0"/>
        <w:adjustRightInd w:val="0"/>
        <w:rPr>
          <w:rFonts w:ascii="Calibri" w:hAnsi="Calibri" w:cs="Calibri"/>
          <w:sz w:val="12"/>
          <w:szCs w:val="12"/>
        </w:rPr>
      </w:pPr>
    </w:p>
    <w:p w:rsidR="00CC1DFA" w:rsidRPr="002B71E8" w:rsidRDefault="00CC1DFA" w:rsidP="00CC1DFA">
      <w:pPr>
        <w:widowControl w:val="0"/>
        <w:tabs>
          <w:tab w:val="left" w:pos="3742"/>
        </w:tabs>
        <w:autoSpaceDE w:val="0"/>
        <w:autoSpaceDN w:val="0"/>
        <w:adjustRightInd w:val="0"/>
        <w:rPr>
          <w:rFonts w:ascii="Calibri" w:hAnsi="Calibri" w:cs="Calibri"/>
          <w:b/>
          <w:sz w:val="28"/>
          <w:szCs w:val="28"/>
        </w:rPr>
      </w:pPr>
    </w:p>
    <w:p w:rsidR="00F11267" w:rsidRPr="005D6AA5" w:rsidRDefault="00F11267" w:rsidP="00F11267">
      <w:pPr>
        <w:widowControl w:val="0"/>
        <w:tabs>
          <w:tab w:val="left" w:pos="3742"/>
        </w:tabs>
        <w:autoSpaceDE w:val="0"/>
        <w:autoSpaceDN w:val="0"/>
        <w:adjustRightInd w:val="0"/>
        <w:rPr>
          <w:rFonts w:ascii="Calibri" w:hAnsi="Calibri" w:cs="Calibri"/>
          <w:b/>
          <w:sz w:val="26"/>
          <w:szCs w:val="26"/>
        </w:rPr>
      </w:pPr>
      <w:r w:rsidRPr="005D6AA5">
        <w:rPr>
          <w:rFonts w:ascii="Calibri" w:hAnsi="Calibri" w:cs="Calibri"/>
          <w:b/>
          <w:color w:val="660033"/>
          <w:sz w:val="26"/>
          <w:szCs w:val="26"/>
        </w:rPr>
        <w:t>SITUATION G</w:t>
      </w:r>
      <w:r w:rsidR="005D6AA5">
        <w:rPr>
          <w:rFonts w:ascii="Calibri" w:hAnsi="Calibri" w:cs="Calibri"/>
          <w:b/>
          <w:color w:val="660033"/>
          <w:sz w:val="26"/>
          <w:szCs w:val="26"/>
        </w:rPr>
        <w:t>É</w:t>
      </w:r>
      <w:r w:rsidRPr="005D6AA5">
        <w:rPr>
          <w:rFonts w:ascii="Calibri" w:hAnsi="Calibri" w:cs="Calibri"/>
          <w:b/>
          <w:color w:val="660033"/>
          <w:sz w:val="26"/>
          <w:szCs w:val="26"/>
        </w:rPr>
        <w:t>OGRAPHIQUE</w:t>
      </w:r>
      <w:r w:rsidRPr="005D6AA5">
        <w:rPr>
          <w:rFonts w:ascii="Calibri" w:hAnsi="Calibri" w:cs="Calibri"/>
          <w:b/>
          <w:sz w:val="26"/>
          <w:szCs w:val="26"/>
        </w:rPr>
        <w:tab/>
      </w:r>
      <w:r w:rsidR="002B71E8">
        <w:rPr>
          <w:rFonts w:ascii="Calibri" w:hAnsi="Calibri" w:cs="Calibri"/>
          <w:b/>
          <w:sz w:val="28"/>
          <w:szCs w:val="28"/>
        </w:rPr>
        <w:t>ANGLET</w:t>
      </w:r>
      <w:r w:rsidRPr="005D6AA5">
        <w:rPr>
          <w:rFonts w:ascii="Calibri" w:hAnsi="Calibri" w:cs="Calibri"/>
          <w:b/>
          <w:sz w:val="26"/>
          <w:szCs w:val="26"/>
        </w:rPr>
        <w:t xml:space="preserve"> </w:t>
      </w:r>
      <w:r w:rsidR="002B71E8">
        <w:rPr>
          <w:rFonts w:ascii="Calibri" w:hAnsi="Calibri" w:cs="Calibri"/>
          <w:b/>
          <w:sz w:val="26"/>
          <w:szCs w:val="26"/>
        </w:rPr>
        <w:t>–</w:t>
      </w:r>
      <w:r w:rsidRPr="005D6AA5">
        <w:rPr>
          <w:rFonts w:ascii="Calibri" w:hAnsi="Calibri" w:cs="Calibri"/>
          <w:b/>
          <w:sz w:val="26"/>
          <w:szCs w:val="26"/>
        </w:rPr>
        <w:t xml:space="preserve"> </w:t>
      </w:r>
      <w:r w:rsidR="002B71E8">
        <w:rPr>
          <w:rFonts w:ascii="Calibri" w:hAnsi="Calibri" w:cs="Calibri"/>
          <w:b/>
          <w:sz w:val="26"/>
          <w:szCs w:val="26"/>
        </w:rPr>
        <w:t xml:space="preserve">Zone de </w:t>
      </w:r>
      <w:proofErr w:type="spellStart"/>
      <w:r w:rsidR="002B71E8">
        <w:rPr>
          <w:rFonts w:ascii="Calibri" w:hAnsi="Calibri" w:cs="Calibri"/>
          <w:b/>
          <w:sz w:val="26"/>
          <w:szCs w:val="26"/>
        </w:rPr>
        <w:t>Maignon</w:t>
      </w:r>
      <w:proofErr w:type="spellEnd"/>
    </w:p>
    <w:p w:rsidR="002B71E8" w:rsidRDefault="00F11267" w:rsidP="002B71E8">
      <w:pPr>
        <w:widowControl w:val="0"/>
        <w:tabs>
          <w:tab w:val="left" w:pos="3742"/>
        </w:tabs>
        <w:autoSpaceDE w:val="0"/>
        <w:autoSpaceDN w:val="0"/>
        <w:adjustRightInd w:val="0"/>
        <w:rPr>
          <w:rFonts w:ascii="Calibri" w:hAnsi="Calibri" w:cs="Calibri"/>
        </w:rPr>
      </w:pPr>
      <w:r w:rsidRPr="005D6AA5">
        <w:rPr>
          <w:rFonts w:ascii="Calibri" w:hAnsi="Calibri" w:cs="Calibri"/>
          <w:b/>
        </w:rPr>
        <w:tab/>
      </w:r>
      <w:r w:rsidR="002B71E8">
        <w:rPr>
          <w:rFonts w:ascii="Calibri" w:hAnsi="Calibri" w:cs="Calibri"/>
        </w:rPr>
        <w:t xml:space="preserve">Dans une zone dynamique au cœur du BAB et à proximité </w:t>
      </w:r>
    </w:p>
    <w:p w:rsidR="002B71E8" w:rsidRPr="005D6AA5" w:rsidRDefault="002B71E8" w:rsidP="002B71E8">
      <w:pPr>
        <w:widowControl w:val="0"/>
        <w:tabs>
          <w:tab w:val="left" w:pos="3742"/>
        </w:tabs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ab/>
        <w:t xml:space="preserve">Immédiate d'un accès autoroutier </w:t>
      </w:r>
    </w:p>
    <w:p w:rsidR="00F11267" w:rsidRPr="002B71E8" w:rsidRDefault="00F11267" w:rsidP="00CC1DFA">
      <w:pPr>
        <w:widowControl w:val="0"/>
        <w:tabs>
          <w:tab w:val="left" w:pos="3742"/>
        </w:tabs>
        <w:autoSpaceDE w:val="0"/>
        <w:autoSpaceDN w:val="0"/>
        <w:adjustRightInd w:val="0"/>
        <w:rPr>
          <w:rFonts w:ascii="Calibri" w:hAnsi="Calibri" w:cs="Calibri"/>
          <w:b/>
          <w:sz w:val="16"/>
          <w:szCs w:val="16"/>
        </w:rPr>
      </w:pPr>
    </w:p>
    <w:p w:rsidR="00F11267" w:rsidRPr="00F11267" w:rsidRDefault="00F11267" w:rsidP="00F11267">
      <w:pPr>
        <w:widowControl w:val="0"/>
        <w:tabs>
          <w:tab w:val="left" w:pos="3742"/>
        </w:tabs>
        <w:autoSpaceDE w:val="0"/>
        <w:autoSpaceDN w:val="0"/>
        <w:adjustRightInd w:val="0"/>
        <w:rPr>
          <w:rFonts w:ascii="Calibri" w:hAnsi="Calibri" w:cs="Calibri"/>
          <w:b/>
          <w:sz w:val="26"/>
          <w:szCs w:val="26"/>
        </w:rPr>
      </w:pPr>
      <w:r w:rsidRPr="005D6AA5">
        <w:rPr>
          <w:rFonts w:ascii="Calibri" w:hAnsi="Calibri" w:cs="Calibri"/>
          <w:b/>
          <w:color w:val="660033"/>
          <w:sz w:val="26"/>
          <w:szCs w:val="26"/>
        </w:rPr>
        <w:t>DISPONIBILITÉ</w:t>
      </w:r>
      <w:r w:rsidR="00A155AA">
        <w:rPr>
          <w:rFonts w:ascii="Calibri" w:hAnsi="Calibri" w:cs="Calibri"/>
          <w:b/>
          <w:sz w:val="26"/>
          <w:szCs w:val="26"/>
        </w:rPr>
        <w:tab/>
      </w:r>
      <w:r w:rsidR="002B71E8">
        <w:rPr>
          <w:rFonts w:ascii="Calibri" w:hAnsi="Calibri" w:cs="Calibri"/>
        </w:rPr>
        <w:t>3</w:t>
      </w:r>
      <w:r w:rsidR="002B71E8" w:rsidRPr="00F5449E">
        <w:rPr>
          <w:rFonts w:ascii="Calibri" w:hAnsi="Calibri" w:cs="Calibri"/>
          <w:vertAlign w:val="superscript"/>
        </w:rPr>
        <w:t>ème</w:t>
      </w:r>
      <w:r w:rsidR="002B71E8">
        <w:rPr>
          <w:rFonts w:ascii="Calibri" w:hAnsi="Calibri" w:cs="Calibri"/>
        </w:rPr>
        <w:t xml:space="preserve"> trimestre 2020</w:t>
      </w:r>
    </w:p>
    <w:p w:rsidR="00F11267" w:rsidRPr="002B71E8" w:rsidRDefault="00F11267" w:rsidP="00CC1DFA">
      <w:pPr>
        <w:widowControl w:val="0"/>
        <w:tabs>
          <w:tab w:val="left" w:pos="3742"/>
        </w:tabs>
        <w:autoSpaceDE w:val="0"/>
        <w:autoSpaceDN w:val="0"/>
        <w:adjustRightInd w:val="0"/>
        <w:rPr>
          <w:rFonts w:ascii="Calibri" w:hAnsi="Calibri" w:cs="Calibri"/>
          <w:b/>
          <w:sz w:val="16"/>
          <w:szCs w:val="16"/>
        </w:rPr>
      </w:pPr>
    </w:p>
    <w:p w:rsidR="002B71E8" w:rsidRDefault="00CC1DFA" w:rsidP="002B71E8">
      <w:pPr>
        <w:widowControl w:val="0"/>
        <w:tabs>
          <w:tab w:val="left" w:pos="3742"/>
        </w:tabs>
        <w:autoSpaceDE w:val="0"/>
        <w:autoSpaceDN w:val="0"/>
        <w:adjustRightInd w:val="0"/>
        <w:rPr>
          <w:rFonts w:ascii="Calibri" w:hAnsi="Calibri" w:cs="Calibri"/>
          <w:b/>
          <w:color w:val="660033"/>
        </w:rPr>
      </w:pPr>
      <w:r w:rsidRPr="005D6AA5">
        <w:rPr>
          <w:rFonts w:ascii="Calibri" w:hAnsi="Calibri" w:cs="Calibri"/>
          <w:b/>
          <w:color w:val="660033"/>
          <w:sz w:val="26"/>
          <w:szCs w:val="26"/>
        </w:rPr>
        <w:t>DESCRIPTIF</w:t>
      </w:r>
      <w:r w:rsidR="00522DA5">
        <w:rPr>
          <w:rFonts w:ascii="Calibri" w:hAnsi="Calibri" w:cs="Calibri"/>
          <w:b/>
          <w:color w:val="660033"/>
        </w:rPr>
        <w:tab/>
      </w:r>
      <w:r w:rsidR="002B71E8" w:rsidRPr="001420D6">
        <w:rPr>
          <w:rFonts w:ascii="Calibri" w:hAnsi="Calibri" w:cs="Calibri"/>
          <w:b/>
        </w:rPr>
        <w:t xml:space="preserve">Espace </w:t>
      </w:r>
      <w:proofErr w:type="gramStart"/>
      <w:r w:rsidR="002B71E8" w:rsidRPr="001420D6">
        <w:rPr>
          <w:rFonts w:ascii="Calibri" w:hAnsi="Calibri" w:cs="Calibri"/>
          <w:b/>
        </w:rPr>
        <w:t>L</w:t>
      </w:r>
      <w:r w:rsidR="00063E3A">
        <w:rPr>
          <w:rFonts w:ascii="Calibri" w:hAnsi="Calibri" w:cs="Calibri"/>
          <w:b/>
        </w:rPr>
        <w:t xml:space="preserve">ANTEGUI  </w:t>
      </w:r>
      <w:r w:rsidR="003E2328" w:rsidRPr="00063E3A">
        <w:rPr>
          <w:rFonts w:ascii="Calibri" w:hAnsi="Calibri" w:cs="Calibri"/>
        </w:rPr>
        <w:t>-</w:t>
      </w:r>
      <w:proofErr w:type="gramEnd"/>
      <w:r w:rsidR="003E2328" w:rsidRPr="00063E3A">
        <w:rPr>
          <w:rFonts w:ascii="Calibri" w:hAnsi="Calibri" w:cs="Calibri"/>
        </w:rPr>
        <w:t xml:space="preserve">  Lot</w:t>
      </w:r>
      <w:r w:rsidR="00DC603B" w:rsidRPr="00063E3A">
        <w:rPr>
          <w:rFonts w:ascii="Calibri" w:hAnsi="Calibri" w:cs="Calibri"/>
        </w:rPr>
        <w:t>s 8 et</w:t>
      </w:r>
      <w:r w:rsidR="003E2328" w:rsidRPr="00063E3A">
        <w:rPr>
          <w:rFonts w:ascii="Calibri" w:hAnsi="Calibri" w:cs="Calibri"/>
        </w:rPr>
        <w:t xml:space="preserve"> 9</w:t>
      </w:r>
      <w:r w:rsidR="00063E3A" w:rsidRPr="00063E3A">
        <w:rPr>
          <w:rFonts w:ascii="Calibri" w:hAnsi="Calibri" w:cs="Calibri"/>
        </w:rPr>
        <w:t xml:space="preserve"> sur plan</w:t>
      </w:r>
    </w:p>
    <w:p w:rsidR="002B71E8" w:rsidRPr="004179B8" w:rsidRDefault="002B71E8" w:rsidP="002B71E8">
      <w:pPr>
        <w:widowControl w:val="0"/>
        <w:tabs>
          <w:tab w:val="left" w:pos="3742"/>
        </w:tabs>
        <w:autoSpaceDE w:val="0"/>
        <w:autoSpaceDN w:val="0"/>
        <w:adjustRightInd w:val="0"/>
        <w:rPr>
          <w:rFonts w:ascii="Calibri" w:hAnsi="Calibri" w:cs="Calibri"/>
          <w:b/>
          <w:color w:val="660033"/>
        </w:rPr>
      </w:pPr>
      <w:r>
        <w:rPr>
          <w:rFonts w:ascii="Calibri" w:hAnsi="Calibri" w:cs="Calibri"/>
          <w:b/>
          <w:color w:val="660033"/>
        </w:rPr>
        <w:tab/>
      </w:r>
      <w:r>
        <w:rPr>
          <w:rFonts w:ascii="Calibri" w:hAnsi="Calibri" w:cs="Calibri"/>
          <w:b/>
        </w:rPr>
        <w:t xml:space="preserve">Une future copropriété de locaux à vocation artisanale </w:t>
      </w:r>
    </w:p>
    <w:p w:rsidR="00CC1DFA" w:rsidRPr="005D6AA5" w:rsidRDefault="00CC1DFA" w:rsidP="00CC1DFA">
      <w:pPr>
        <w:widowControl w:val="0"/>
        <w:tabs>
          <w:tab w:val="left" w:pos="3742"/>
        </w:tabs>
        <w:autoSpaceDE w:val="0"/>
        <w:autoSpaceDN w:val="0"/>
        <w:adjustRightInd w:val="0"/>
        <w:rPr>
          <w:rFonts w:ascii="Calibri" w:hAnsi="Calibri" w:cs="Calibri"/>
          <w:sz w:val="8"/>
          <w:szCs w:val="8"/>
        </w:rPr>
      </w:pPr>
    </w:p>
    <w:p w:rsidR="002B71E8" w:rsidRPr="002B71E8" w:rsidRDefault="002B71E8" w:rsidP="002B71E8">
      <w:pPr>
        <w:ind w:right="-142"/>
        <w:rPr>
          <w:rFonts w:ascii="Calibri" w:hAnsi="Calibri" w:cs="Calibri"/>
          <w:sz w:val="22"/>
          <w:szCs w:val="22"/>
        </w:rPr>
      </w:pPr>
      <w:r w:rsidRPr="002B71E8">
        <w:rPr>
          <w:rFonts w:ascii="Calibri" w:hAnsi="Calibri" w:cs="Calibri"/>
          <w:sz w:val="22"/>
          <w:szCs w:val="22"/>
        </w:rPr>
        <w:t xml:space="preserve">Dans un futur bâtiment configuré en L, structure métallique et murs en bardage double peau, charpente métallique et couverture en panneaux sandwich, chape béton au sol </w:t>
      </w:r>
    </w:p>
    <w:p w:rsidR="002B71E8" w:rsidRPr="002B71E8" w:rsidRDefault="002B71E8" w:rsidP="00174687">
      <w:pPr>
        <w:ind w:right="-142"/>
        <w:rPr>
          <w:rFonts w:ascii="Calibri" w:hAnsi="Calibri" w:cs="Calibri"/>
          <w:sz w:val="22"/>
          <w:szCs w:val="22"/>
        </w:rPr>
      </w:pPr>
      <w:r w:rsidRPr="002B71E8">
        <w:rPr>
          <w:rFonts w:ascii="Calibri" w:hAnsi="Calibri" w:cs="Calibri"/>
          <w:sz w:val="22"/>
          <w:szCs w:val="22"/>
        </w:rPr>
        <w:t xml:space="preserve">Des locaux constitués d’un espace en </w:t>
      </w:r>
      <w:r w:rsidRPr="002B71E8">
        <w:rPr>
          <w:rFonts w:ascii="Calibri" w:hAnsi="Calibri" w:cs="Calibri"/>
          <w:b/>
          <w:sz w:val="22"/>
          <w:szCs w:val="22"/>
        </w:rPr>
        <w:t xml:space="preserve">RDC de </w:t>
      </w:r>
      <w:r w:rsidR="00DC603B">
        <w:rPr>
          <w:rFonts w:ascii="Calibri" w:hAnsi="Calibri" w:cs="Calibri"/>
          <w:b/>
          <w:sz w:val="22"/>
          <w:szCs w:val="22"/>
        </w:rPr>
        <w:t>49</w:t>
      </w:r>
      <w:r w:rsidRPr="002B71E8">
        <w:rPr>
          <w:rFonts w:ascii="Calibri" w:hAnsi="Calibri" w:cs="Calibri"/>
          <w:b/>
          <w:sz w:val="22"/>
          <w:szCs w:val="22"/>
        </w:rPr>
        <w:t>0 m² env.</w:t>
      </w:r>
      <w:r w:rsidRPr="002B71E8">
        <w:rPr>
          <w:rFonts w:ascii="Calibri" w:hAnsi="Calibri" w:cs="Calibri"/>
          <w:sz w:val="22"/>
          <w:szCs w:val="22"/>
        </w:rPr>
        <w:t xml:space="preserve"> et d’une </w:t>
      </w:r>
      <w:r w:rsidRPr="002B71E8">
        <w:rPr>
          <w:rFonts w:ascii="Calibri" w:hAnsi="Calibri" w:cs="Calibri"/>
          <w:b/>
          <w:sz w:val="22"/>
          <w:szCs w:val="22"/>
        </w:rPr>
        <w:t xml:space="preserve">mezzanine de </w:t>
      </w:r>
      <w:r w:rsidR="00DC603B">
        <w:rPr>
          <w:rFonts w:ascii="Calibri" w:hAnsi="Calibri" w:cs="Calibri"/>
          <w:b/>
          <w:sz w:val="22"/>
          <w:szCs w:val="22"/>
        </w:rPr>
        <w:t>81,16</w:t>
      </w:r>
      <w:r w:rsidRPr="002B71E8">
        <w:rPr>
          <w:rFonts w:ascii="Calibri" w:hAnsi="Calibri" w:cs="Calibri"/>
          <w:b/>
          <w:sz w:val="22"/>
          <w:szCs w:val="22"/>
        </w:rPr>
        <w:t xml:space="preserve"> m² env.</w:t>
      </w:r>
      <w:r w:rsidRPr="002B71E8">
        <w:rPr>
          <w:rFonts w:ascii="Calibri" w:hAnsi="Calibri" w:cs="Calibri"/>
          <w:sz w:val="22"/>
          <w:szCs w:val="22"/>
        </w:rPr>
        <w:t xml:space="preserve">, structure métallique et plancher bacs acier </w:t>
      </w:r>
      <w:proofErr w:type="spellStart"/>
      <w:r w:rsidRPr="002B71E8">
        <w:rPr>
          <w:rFonts w:ascii="Calibri" w:hAnsi="Calibri" w:cs="Calibri"/>
          <w:sz w:val="22"/>
          <w:szCs w:val="22"/>
        </w:rPr>
        <w:t>collaborants</w:t>
      </w:r>
      <w:proofErr w:type="spellEnd"/>
      <w:r w:rsidRPr="002B71E8">
        <w:rPr>
          <w:rFonts w:ascii="Calibri" w:hAnsi="Calibri" w:cs="Calibri"/>
          <w:sz w:val="22"/>
          <w:szCs w:val="22"/>
        </w:rPr>
        <w:t xml:space="preserve"> finition </w:t>
      </w:r>
      <w:proofErr w:type="gramStart"/>
      <w:r w:rsidRPr="002B71E8">
        <w:rPr>
          <w:rFonts w:ascii="Calibri" w:hAnsi="Calibri" w:cs="Calibri"/>
          <w:sz w:val="22"/>
          <w:szCs w:val="22"/>
        </w:rPr>
        <w:t>béton</w:t>
      </w:r>
      <w:r w:rsidR="00174687">
        <w:rPr>
          <w:rFonts w:ascii="Calibri" w:hAnsi="Calibri" w:cs="Calibri"/>
          <w:sz w:val="22"/>
          <w:szCs w:val="22"/>
        </w:rPr>
        <w:t xml:space="preserve">  /</w:t>
      </w:r>
      <w:proofErr w:type="gramEnd"/>
      <w:r w:rsidR="00174687">
        <w:rPr>
          <w:rFonts w:ascii="Calibri" w:hAnsi="Calibri" w:cs="Calibri"/>
          <w:sz w:val="22"/>
          <w:szCs w:val="22"/>
        </w:rPr>
        <w:t xml:space="preserve">  </w:t>
      </w:r>
      <w:r w:rsidR="00571CEE">
        <w:rPr>
          <w:rFonts w:ascii="Calibri" w:hAnsi="Calibri" w:cs="Calibri"/>
          <w:sz w:val="22"/>
          <w:szCs w:val="22"/>
        </w:rPr>
        <w:t>Un</w:t>
      </w:r>
      <w:r w:rsidR="00DC603B">
        <w:rPr>
          <w:rFonts w:ascii="Calibri" w:hAnsi="Calibri" w:cs="Calibri"/>
          <w:sz w:val="22"/>
          <w:szCs w:val="22"/>
        </w:rPr>
        <w:t xml:space="preserve"> ou deux</w:t>
      </w:r>
      <w:r w:rsidR="00571CEE">
        <w:rPr>
          <w:rFonts w:ascii="Calibri" w:hAnsi="Calibri" w:cs="Calibri"/>
          <w:sz w:val="22"/>
          <w:szCs w:val="22"/>
        </w:rPr>
        <w:t xml:space="preserve"> </w:t>
      </w:r>
      <w:r w:rsidRPr="002B71E8">
        <w:rPr>
          <w:rFonts w:ascii="Calibri" w:hAnsi="Calibri" w:cs="Calibri"/>
          <w:sz w:val="22"/>
          <w:szCs w:val="22"/>
        </w:rPr>
        <w:t>escalier</w:t>
      </w:r>
      <w:r w:rsidR="00DC603B">
        <w:rPr>
          <w:rFonts w:ascii="Calibri" w:hAnsi="Calibri" w:cs="Calibri"/>
          <w:sz w:val="22"/>
          <w:szCs w:val="22"/>
        </w:rPr>
        <w:t>s</w:t>
      </w:r>
      <w:r w:rsidRPr="002B71E8">
        <w:rPr>
          <w:rFonts w:ascii="Calibri" w:hAnsi="Calibri" w:cs="Calibri"/>
          <w:sz w:val="22"/>
          <w:szCs w:val="22"/>
        </w:rPr>
        <w:t xml:space="preserve"> métallique</w:t>
      </w:r>
      <w:r w:rsidR="00DC603B">
        <w:rPr>
          <w:rFonts w:ascii="Calibri" w:hAnsi="Calibri" w:cs="Calibri"/>
          <w:sz w:val="22"/>
          <w:szCs w:val="22"/>
        </w:rPr>
        <w:t>s</w:t>
      </w:r>
      <w:r w:rsidRPr="002B71E8">
        <w:rPr>
          <w:rFonts w:ascii="Calibri" w:hAnsi="Calibri" w:cs="Calibri"/>
          <w:sz w:val="22"/>
          <w:szCs w:val="22"/>
        </w:rPr>
        <w:t xml:space="preserve"> équipé</w:t>
      </w:r>
      <w:r w:rsidR="00DC603B">
        <w:rPr>
          <w:rFonts w:ascii="Calibri" w:hAnsi="Calibri" w:cs="Calibri"/>
          <w:sz w:val="22"/>
          <w:szCs w:val="22"/>
        </w:rPr>
        <w:t>s</w:t>
      </w:r>
      <w:r w:rsidRPr="002B71E8">
        <w:rPr>
          <w:rFonts w:ascii="Calibri" w:hAnsi="Calibri" w:cs="Calibri"/>
          <w:sz w:val="22"/>
          <w:szCs w:val="22"/>
        </w:rPr>
        <w:t xml:space="preserve"> de mains courant</w:t>
      </w:r>
      <w:r w:rsidR="00174687">
        <w:rPr>
          <w:rFonts w:ascii="Calibri" w:hAnsi="Calibri" w:cs="Calibri"/>
          <w:sz w:val="22"/>
          <w:szCs w:val="22"/>
        </w:rPr>
        <w:t>e</w:t>
      </w:r>
      <w:r w:rsidRPr="002B71E8">
        <w:rPr>
          <w:rFonts w:ascii="Calibri" w:hAnsi="Calibri" w:cs="Calibri"/>
          <w:sz w:val="22"/>
          <w:szCs w:val="22"/>
        </w:rPr>
        <w:t>s et un garde-corps métallique</w:t>
      </w:r>
      <w:r w:rsidR="00174687">
        <w:rPr>
          <w:rFonts w:ascii="Calibri" w:hAnsi="Calibri" w:cs="Calibri"/>
          <w:sz w:val="22"/>
          <w:szCs w:val="22"/>
        </w:rPr>
        <w:t xml:space="preserve">  /  </w:t>
      </w:r>
      <w:r w:rsidR="00DC603B">
        <w:rPr>
          <w:rFonts w:ascii="Calibri" w:hAnsi="Calibri" w:cs="Calibri"/>
          <w:sz w:val="22"/>
          <w:szCs w:val="22"/>
        </w:rPr>
        <w:t>Deux</w:t>
      </w:r>
      <w:r w:rsidR="00174687">
        <w:rPr>
          <w:rFonts w:ascii="Calibri" w:hAnsi="Calibri" w:cs="Calibri"/>
          <w:sz w:val="22"/>
          <w:szCs w:val="22"/>
        </w:rPr>
        <w:t xml:space="preserve"> porte</w:t>
      </w:r>
      <w:r w:rsidR="00DC603B">
        <w:rPr>
          <w:rFonts w:ascii="Calibri" w:hAnsi="Calibri" w:cs="Calibri"/>
          <w:sz w:val="22"/>
          <w:szCs w:val="22"/>
        </w:rPr>
        <w:t>s</w:t>
      </w:r>
      <w:r w:rsidR="00174687">
        <w:rPr>
          <w:rFonts w:ascii="Calibri" w:hAnsi="Calibri" w:cs="Calibri"/>
          <w:sz w:val="22"/>
          <w:szCs w:val="22"/>
        </w:rPr>
        <w:t xml:space="preserve"> sectionnelle</w:t>
      </w:r>
      <w:r w:rsidR="00DC603B">
        <w:rPr>
          <w:rFonts w:ascii="Calibri" w:hAnsi="Calibri" w:cs="Calibri"/>
          <w:sz w:val="22"/>
          <w:szCs w:val="22"/>
        </w:rPr>
        <w:t>s</w:t>
      </w:r>
      <w:r w:rsidR="00174687">
        <w:rPr>
          <w:rFonts w:ascii="Calibri" w:hAnsi="Calibri" w:cs="Calibri"/>
          <w:sz w:val="22"/>
          <w:szCs w:val="22"/>
        </w:rPr>
        <w:t xml:space="preserve"> isolée</w:t>
      </w:r>
      <w:r w:rsidR="00DC603B">
        <w:rPr>
          <w:rFonts w:ascii="Calibri" w:hAnsi="Calibri" w:cs="Calibri"/>
          <w:sz w:val="22"/>
          <w:szCs w:val="22"/>
        </w:rPr>
        <w:t>s</w:t>
      </w:r>
      <w:r w:rsidR="00174687">
        <w:rPr>
          <w:rFonts w:ascii="Calibri" w:hAnsi="Calibri" w:cs="Calibri"/>
          <w:sz w:val="22"/>
          <w:szCs w:val="22"/>
        </w:rPr>
        <w:t xml:space="preserve"> avec portillon intégré</w:t>
      </w:r>
    </w:p>
    <w:p w:rsidR="002B71E8" w:rsidRPr="002B71E8" w:rsidRDefault="00DC603B" w:rsidP="002B71E8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Deux cellules contiguës </w:t>
      </w:r>
      <w:r w:rsidR="002B71E8" w:rsidRPr="002B71E8">
        <w:rPr>
          <w:rFonts w:ascii="Calibri" w:hAnsi="Calibri" w:cs="Calibri"/>
          <w:sz w:val="22"/>
          <w:szCs w:val="22"/>
        </w:rPr>
        <w:t>livré</w:t>
      </w:r>
      <w:r w:rsidR="009E0FFF">
        <w:rPr>
          <w:rFonts w:ascii="Calibri" w:hAnsi="Calibri" w:cs="Calibri"/>
          <w:sz w:val="22"/>
          <w:szCs w:val="22"/>
        </w:rPr>
        <w:t>e</w:t>
      </w:r>
      <w:r w:rsidR="002B71E8" w:rsidRPr="002B71E8">
        <w:rPr>
          <w:rFonts w:ascii="Calibri" w:hAnsi="Calibri" w:cs="Calibri"/>
          <w:sz w:val="22"/>
          <w:szCs w:val="22"/>
        </w:rPr>
        <w:t xml:space="preserve">s bruts de béton et fluides en </w:t>
      </w:r>
      <w:proofErr w:type="gramStart"/>
      <w:r w:rsidR="002B71E8" w:rsidRPr="002B71E8">
        <w:rPr>
          <w:rFonts w:ascii="Calibri" w:hAnsi="Calibri" w:cs="Calibri"/>
          <w:sz w:val="22"/>
          <w:szCs w:val="22"/>
        </w:rPr>
        <w:t>attente</w:t>
      </w:r>
      <w:r w:rsidR="003E2328">
        <w:rPr>
          <w:rFonts w:ascii="Calibri" w:hAnsi="Calibri" w:cs="Calibri"/>
          <w:sz w:val="22"/>
          <w:szCs w:val="22"/>
        </w:rPr>
        <w:t xml:space="preserve">  /</w:t>
      </w:r>
      <w:proofErr w:type="gramEnd"/>
      <w:r w:rsidR="003E2328">
        <w:rPr>
          <w:rFonts w:ascii="Calibri" w:hAnsi="Calibri" w:cs="Calibri"/>
          <w:sz w:val="22"/>
          <w:szCs w:val="22"/>
        </w:rPr>
        <w:t xml:space="preserve">  Parking 4 place privatives</w:t>
      </w:r>
    </w:p>
    <w:p w:rsidR="002B71E8" w:rsidRPr="002B71E8" w:rsidRDefault="002B71E8" w:rsidP="002B71E8">
      <w:pPr>
        <w:widowControl w:val="0"/>
        <w:tabs>
          <w:tab w:val="left" w:pos="3742"/>
        </w:tabs>
        <w:autoSpaceDE w:val="0"/>
        <w:autoSpaceDN w:val="0"/>
        <w:adjustRightInd w:val="0"/>
        <w:rPr>
          <w:rFonts w:ascii="Calibri" w:hAnsi="Calibri" w:cs="Calibri"/>
          <w:sz w:val="16"/>
          <w:szCs w:val="16"/>
        </w:rPr>
      </w:pPr>
    </w:p>
    <w:p w:rsidR="00A155AA" w:rsidRPr="00A155AA" w:rsidRDefault="00A155AA" w:rsidP="00BA47A6">
      <w:pPr>
        <w:widowControl w:val="0"/>
        <w:tabs>
          <w:tab w:val="left" w:pos="3742"/>
        </w:tabs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 w:rsidRPr="005D6AA5">
        <w:rPr>
          <w:rFonts w:ascii="Calibri" w:hAnsi="Calibri" w:cs="Calibri"/>
          <w:b/>
          <w:color w:val="660033"/>
          <w:sz w:val="26"/>
          <w:szCs w:val="26"/>
        </w:rPr>
        <w:t>OBSERVATIONS</w:t>
      </w:r>
      <w:r>
        <w:rPr>
          <w:rFonts w:ascii="Calibri" w:hAnsi="Calibri" w:cs="Calibri"/>
          <w:b/>
          <w:sz w:val="26"/>
          <w:szCs w:val="26"/>
        </w:rPr>
        <w:tab/>
      </w:r>
      <w:r w:rsidR="002B71E8">
        <w:rPr>
          <w:rFonts w:ascii="Calibri" w:hAnsi="Calibri" w:cs="Calibri"/>
        </w:rPr>
        <w:t>Des modifications ou aménagements sont envisageables</w:t>
      </w:r>
    </w:p>
    <w:p w:rsidR="00A155AA" w:rsidRPr="002B71E8" w:rsidRDefault="00A155AA" w:rsidP="00BA47A6">
      <w:pPr>
        <w:widowControl w:val="0"/>
        <w:tabs>
          <w:tab w:val="left" w:pos="3742"/>
        </w:tabs>
        <w:autoSpaceDE w:val="0"/>
        <w:autoSpaceDN w:val="0"/>
        <w:adjustRightInd w:val="0"/>
        <w:rPr>
          <w:rFonts w:ascii="Calibri" w:hAnsi="Calibri" w:cs="Calibri"/>
          <w:sz w:val="16"/>
          <w:szCs w:val="16"/>
        </w:rPr>
      </w:pPr>
    </w:p>
    <w:p w:rsidR="00CC1DFA" w:rsidRPr="00174687" w:rsidRDefault="00260A7D" w:rsidP="00260A7D">
      <w:pPr>
        <w:widowControl w:val="0"/>
        <w:tabs>
          <w:tab w:val="left" w:pos="3742"/>
        </w:tabs>
        <w:autoSpaceDE w:val="0"/>
        <w:autoSpaceDN w:val="0"/>
        <w:adjustRightInd w:val="0"/>
        <w:rPr>
          <w:rFonts w:ascii="Calibri" w:hAnsi="Calibri" w:cs="Calibri"/>
          <w:b/>
          <w:color w:val="660033"/>
          <w:sz w:val="26"/>
          <w:szCs w:val="26"/>
        </w:rPr>
      </w:pPr>
      <w:r w:rsidRPr="005D6AA5">
        <w:rPr>
          <w:rFonts w:ascii="Calibri" w:hAnsi="Calibri" w:cs="Calibri"/>
          <w:b/>
          <w:color w:val="660033"/>
          <w:sz w:val="26"/>
          <w:szCs w:val="26"/>
        </w:rPr>
        <w:t>CONDITIONS FINANCIÈRES</w:t>
      </w:r>
      <w:r w:rsidR="002B71E8">
        <w:rPr>
          <w:rFonts w:ascii="Calibri" w:hAnsi="Calibri" w:cs="Calibri"/>
          <w:b/>
          <w:color w:val="660033"/>
          <w:sz w:val="26"/>
          <w:szCs w:val="26"/>
        </w:rPr>
        <w:tab/>
      </w:r>
      <w:r w:rsidR="002B71E8">
        <w:rPr>
          <w:rFonts w:ascii="Calibri" w:hAnsi="Calibri" w:cs="Calibri"/>
          <w:b/>
          <w:sz w:val="26"/>
          <w:szCs w:val="26"/>
        </w:rPr>
        <w:t>Vente en VEFA</w:t>
      </w:r>
      <w:r w:rsidR="00174687">
        <w:rPr>
          <w:rFonts w:ascii="Calibri" w:hAnsi="Calibri" w:cs="Calibri"/>
          <w:b/>
          <w:sz w:val="26"/>
          <w:szCs w:val="26"/>
        </w:rPr>
        <w:tab/>
      </w:r>
      <w:r w:rsidR="00174687" w:rsidRPr="00174687">
        <w:rPr>
          <w:rFonts w:ascii="Calibri" w:hAnsi="Calibri" w:cs="Calibri"/>
          <w:b/>
          <w:color w:val="660033"/>
        </w:rPr>
        <w:t>Frais de notaire réduits</w:t>
      </w:r>
    </w:p>
    <w:p w:rsidR="00CC1DFA" w:rsidRPr="005D6AA5" w:rsidRDefault="00CC1DFA" w:rsidP="00CC1DFA">
      <w:pPr>
        <w:widowControl w:val="0"/>
        <w:tabs>
          <w:tab w:val="left" w:pos="3742"/>
        </w:tabs>
        <w:autoSpaceDE w:val="0"/>
        <w:autoSpaceDN w:val="0"/>
        <w:adjustRightInd w:val="0"/>
        <w:rPr>
          <w:rFonts w:ascii="Calibri" w:hAnsi="Calibri" w:cs="Calibri"/>
          <w:sz w:val="8"/>
          <w:szCs w:val="8"/>
        </w:rPr>
      </w:pPr>
    </w:p>
    <w:p w:rsidR="00260A7D" w:rsidRPr="005D6AA5" w:rsidRDefault="00260A7D" w:rsidP="00CF4111">
      <w:pPr>
        <w:widowControl w:val="0"/>
        <w:tabs>
          <w:tab w:val="left" w:pos="3742"/>
        </w:tabs>
        <w:autoSpaceDE w:val="0"/>
        <w:autoSpaceDN w:val="0"/>
        <w:adjustRightInd w:val="0"/>
        <w:spacing w:line="276" w:lineRule="auto"/>
        <w:rPr>
          <w:rFonts w:ascii="Calibri" w:hAnsi="Calibri" w:cs="Calibri"/>
          <w:b/>
        </w:rPr>
      </w:pPr>
      <w:r w:rsidRPr="005D6AA5">
        <w:rPr>
          <w:rFonts w:ascii="Calibri" w:hAnsi="Calibri" w:cs="Calibri"/>
          <w:b/>
        </w:rPr>
        <w:t>Prix de vente</w:t>
      </w:r>
      <w:r w:rsidRPr="005D6AA5">
        <w:rPr>
          <w:rFonts w:ascii="Calibri" w:hAnsi="Calibri" w:cs="Calibri"/>
          <w:b/>
        </w:rPr>
        <w:tab/>
      </w:r>
      <w:r w:rsidR="00DC603B">
        <w:rPr>
          <w:rFonts w:ascii="Calibri" w:hAnsi="Calibri" w:cs="Calibri"/>
          <w:b/>
        </w:rPr>
        <w:t>856.740</w:t>
      </w:r>
      <w:r w:rsidR="002B71E8">
        <w:rPr>
          <w:rFonts w:ascii="Calibri" w:hAnsi="Calibri" w:cs="Calibri"/>
          <w:b/>
        </w:rPr>
        <w:t>,00 € H.T. et Hors droits</w:t>
      </w:r>
      <w:proofErr w:type="gramStart"/>
      <w:r w:rsidR="002B71E8">
        <w:rPr>
          <w:rFonts w:ascii="Calibri" w:hAnsi="Calibri" w:cs="Calibri"/>
          <w:b/>
        </w:rPr>
        <w:t xml:space="preserve">   </w:t>
      </w:r>
      <w:r w:rsidR="002B71E8" w:rsidRPr="00DA78C5">
        <w:rPr>
          <w:rFonts w:ascii="Calibri" w:hAnsi="Calibri" w:cs="Calibri"/>
        </w:rPr>
        <w:t>(</w:t>
      </w:r>
      <w:proofErr w:type="gramEnd"/>
      <w:r w:rsidR="002B71E8" w:rsidRPr="00DA78C5">
        <w:rPr>
          <w:rFonts w:ascii="Calibri" w:hAnsi="Calibri" w:cs="Calibri"/>
        </w:rPr>
        <w:t>soit 1.500,00 € H.T. le m²)</w:t>
      </w:r>
    </w:p>
    <w:p w:rsidR="00CF4111" w:rsidRPr="005D6AA5" w:rsidRDefault="00CF4111" w:rsidP="00CF4111">
      <w:pPr>
        <w:widowControl w:val="0"/>
        <w:tabs>
          <w:tab w:val="left" w:pos="3742"/>
        </w:tabs>
        <w:autoSpaceDE w:val="0"/>
        <w:autoSpaceDN w:val="0"/>
        <w:adjustRightInd w:val="0"/>
        <w:spacing w:line="276" w:lineRule="auto"/>
        <w:rPr>
          <w:rFonts w:ascii="Calibri" w:hAnsi="Calibri" w:cs="Calibri"/>
        </w:rPr>
      </w:pPr>
      <w:r w:rsidRPr="005D6AA5">
        <w:rPr>
          <w:rFonts w:ascii="Calibri" w:hAnsi="Calibri" w:cs="Calibri"/>
          <w:b/>
        </w:rPr>
        <w:t>T.V.A.</w:t>
      </w:r>
      <w:r w:rsidRPr="005D6AA5">
        <w:rPr>
          <w:rFonts w:ascii="Calibri" w:hAnsi="Calibri" w:cs="Calibri"/>
          <w:b/>
        </w:rPr>
        <w:tab/>
      </w:r>
      <w:r w:rsidR="002B71E8">
        <w:rPr>
          <w:rFonts w:ascii="Calibri" w:hAnsi="Calibri" w:cs="Calibri"/>
        </w:rPr>
        <w:t>20 %</w:t>
      </w:r>
    </w:p>
    <w:p w:rsidR="00260A7D" w:rsidRPr="005D6AA5" w:rsidRDefault="00260A7D" w:rsidP="00CF4111">
      <w:pPr>
        <w:widowControl w:val="0"/>
        <w:tabs>
          <w:tab w:val="left" w:pos="3742"/>
        </w:tabs>
        <w:autoSpaceDE w:val="0"/>
        <w:autoSpaceDN w:val="0"/>
        <w:adjustRightInd w:val="0"/>
        <w:spacing w:line="276" w:lineRule="auto"/>
        <w:rPr>
          <w:rFonts w:ascii="Calibri" w:hAnsi="Calibri" w:cs="Calibri"/>
        </w:rPr>
      </w:pPr>
      <w:r w:rsidRPr="005D6AA5">
        <w:rPr>
          <w:rFonts w:ascii="Calibri" w:hAnsi="Calibri" w:cs="Calibri"/>
          <w:b/>
        </w:rPr>
        <w:t xml:space="preserve">Charges </w:t>
      </w:r>
      <w:r w:rsidR="00CF4111" w:rsidRPr="005D6AA5">
        <w:rPr>
          <w:rFonts w:ascii="Calibri" w:hAnsi="Calibri" w:cs="Calibri"/>
          <w:b/>
        </w:rPr>
        <w:t>de copropriété</w:t>
      </w:r>
      <w:r w:rsidRPr="005D6AA5">
        <w:rPr>
          <w:rFonts w:ascii="Calibri" w:hAnsi="Calibri" w:cs="Calibri"/>
          <w:b/>
        </w:rPr>
        <w:tab/>
      </w:r>
      <w:r w:rsidR="002B71E8">
        <w:rPr>
          <w:rFonts w:ascii="Calibri" w:hAnsi="Calibri" w:cs="Calibri"/>
        </w:rPr>
        <w:t>o</w:t>
      </w:r>
      <w:r w:rsidR="00FD6C6A">
        <w:rPr>
          <w:rFonts w:ascii="Calibri" w:hAnsi="Calibri" w:cs="Calibri"/>
        </w:rPr>
        <w:t>ui (</w:t>
      </w:r>
      <w:r w:rsidR="002B71E8">
        <w:rPr>
          <w:rFonts w:ascii="Calibri" w:hAnsi="Calibri" w:cs="Calibri"/>
        </w:rPr>
        <w:t>non encore connues</w:t>
      </w:r>
      <w:r w:rsidR="00FD6C6A">
        <w:rPr>
          <w:rFonts w:ascii="Calibri" w:hAnsi="Calibri" w:cs="Calibri"/>
        </w:rPr>
        <w:t>)</w:t>
      </w:r>
    </w:p>
    <w:p w:rsidR="00260A7D" w:rsidRPr="005D6AA5" w:rsidRDefault="00260A7D" w:rsidP="00CF4111">
      <w:pPr>
        <w:widowControl w:val="0"/>
        <w:tabs>
          <w:tab w:val="left" w:pos="3742"/>
        </w:tabs>
        <w:autoSpaceDE w:val="0"/>
        <w:autoSpaceDN w:val="0"/>
        <w:adjustRightInd w:val="0"/>
        <w:spacing w:line="276" w:lineRule="auto"/>
        <w:rPr>
          <w:rFonts w:ascii="Calibri" w:hAnsi="Calibri" w:cs="Calibri"/>
        </w:rPr>
      </w:pPr>
      <w:r w:rsidRPr="005D6AA5">
        <w:rPr>
          <w:rFonts w:ascii="Calibri" w:hAnsi="Calibri" w:cs="Calibri"/>
          <w:b/>
        </w:rPr>
        <w:t>Impôts fonciers</w:t>
      </w:r>
      <w:r w:rsidRPr="005D6AA5">
        <w:rPr>
          <w:rFonts w:ascii="Calibri" w:hAnsi="Calibri" w:cs="Calibri"/>
          <w:b/>
        </w:rPr>
        <w:tab/>
      </w:r>
      <w:r w:rsidR="002B71E8">
        <w:rPr>
          <w:rFonts w:ascii="Calibri" w:hAnsi="Calibri" w:cs="Calibri"/>
        </w:rPr>
        <w:t>o</w:t>
      </w:r>
      <w:r w:rsidR="005F22E1">
        <w:rPr>
          <w:rFonts w:ascii="Calibri" w:hAnsi="Calibri" w:cs="Calibri"/>
        </w:rPr>
        <w:t xml:space="preserve">ui </w:t>
      </w:r>
      <w:r w:rsidRPr="005D6AA5">
        <w:rPr>
          <w:rFonts w:ascii="Calibri" w:hAnsi="Calibri" w:cs="Calibri"/>
        </w:rPr>
        <w:t>(</w:t>
      </w:r>
      <w:r w:rsidR="002B71E8">
        <w:rPr>
          <w:rFonts w:ascii="Calibri" w:hAnsi="Calibri" w:cs="Calibri"/>
        </w:rPr>
        <w:t>non encore connus</w:t>
      </w:r>
      <w:r w:rsidRPr="005D6AA5">
        <w:rPr>
          <w:rFonts w:ascii="Calibri" w:hAnsi="Calibri" w:cs="Calibri"/>
        </w:rPr>
        <w:t>)</w:t>
      </w:r>
    </w:p>
    <w:p w:rsidR="00260A7D" w:rsidRPr="005D6AA5" w:rsidRDefault="00260A7D" w:rsidP="00CF4111">
      <w:pPr>
        <w:widowControl w:val="0"/>
        <w:tabs>
          <w:tab w:val="left" w:pos="3742"/>
        </w:tabs>
        <w:autoSpaceDE w:val="0"/>
        <w:autoSpaceDN w:val="0"/>
        <w:adjustRightInd w:val="0"/>
        <w:spacing w:line="276" w:lineRule="auto"/>
        <w:rPr>
          <w:rFonts w:ascii="Calibri" w:hAnsi="Calibri" w:cs="Calibri"/>
        </w:rPr>
      </w:pPr>
      <w:r w:rsidRPr="005D6AA5">
        <w:rPr>
          <w:rFonts w:ascii="Calibri" w:hAnsi="Calibri" w:cs="Calibri"/>
          <w:b/>
        </w:rPr>
        <w:t>Honoraires d’agence</w:t>
      </w:r>
      <w:r w:rsidRPr="005D6AA5">
        <w:rPr>
          <w:rFonts w:ascii="Calibri" w:hAnsi="Calibri" w:cs="Calibri"/>
          <w:b/>
        </w:rPr>
        <w:tab/>
      </w:r>
      <w:r w:rsidR="002B71E8">
        <w:rPr>
          <w:rFonts w:ascii="Calibri" w:hAnsi="Calibri" w:cs="Calibri"/>
          <w:b/>
        </w:rPr>
        <w:t>4</w:t>
      </w:r>
      <w:r w:rsidR="005F22E1" w:rsidRPr="00FD6C6A">
        <w:rPr>
          <w:rFonts w:ascii="Calibri" w:hAnsi="Calibri" w:cs="Calibri"/>
          <w:b/>
        </w:rPr>
        <w:t xml:space="preserve"> % H.T. du prix de vente en sus</w:t>
      </w:r>
    </w:p>
    <w:p w:rsidR="00A155AA" w:rsidRPr="002B71E8" w:rsidRDefault="00A155AA" w:rsidP="004179B8">
      <w:pPr>
        <w:widowControl w:val="0"/>
        <w:tabs>
          <w:tab w:val="left" w:pos="3742"/>
        </w:tabs>
        <w:autoSpaceDE w:val="0"/>
        <w:autoSpaceDN w:val="0"/>
        <w:adjustRightInd w:val="0"/>
        <w:rPr>
          <w:rFonts w:ascii="Calibri" w:hAnsi="Calibri" w:cs="Calibri"/>
          <w:sz w:val="20"/>
          <w:szCs w:val="20"/>
        </w:rPr>
      </w:pPr>
    </w:p>
    <w:p w:rsidR="004179B8" w:rsidRPr="004179B8" w:rsidRDefault="00A155AA" w:rsidP="00FB28DD">
      <w:pPr>
        <w:widowControl w:val="0"/>
        <w:tabs>
          <w:tab w:val="left" w:pos="3742"/>
        </w:tabs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5D6AA5">
        <w:rPr>
          <w:rFonts w:ascii="Calibri" w:hAnsi="Calibri" w:cs="Calibri"/>
          <w:b/>
          <w:color w:val="660033"/>
          <w:sz w:val="22"/>
          <w:szCs w:val="22"/>
        </w:rPr>
        <w:t>VOTRE CONTACT</w:t>
      </w:r>
      <w:r>
        <w:rPr>
          <w:rFonts w:ascii="Calibri" w:hAnsi="Calibri" w:cs="Calibri"/>
          <w:color w:val="660033"/>
          <w:sz w:val="26"/>
          <w:szCs w:val="26"/>
        </w:rPr>
        <w:tab/>
      </w:r>
      <w:r w:rsidRPr="004179B8">
        <w:rPr>
          <w:rFonts w:ascii="Calibri" w:hAnsi="Calibri" w:cs="Calibri"/>
          <w:sz w:val="22"/>
          <w:szCs w:val="22"/>
        </w:rPr>
        <w:t xml:space="preserve">Catherine CARPENTIER </w:t>
      </w:r>
      <w:r w:rsidR="004179B8" w:rsidRPr="004179B8">
        <w:rPr>
          <w:rFonts w:ascii="Calibri" w:hAnsi="Calibri" w:cs="Calibri"/>
          <w:sz w:val="22"/>
          <w:szCs w:val="22"/>
        </w:rPr>
        <w:t xml:space="preserve"> </w:t>
      </w:r>
      <w:r w:rsidR="004179B8" w:rsidRPr="004179B8">
        <w:rPr>
          <w:rFonts w:ascii="Calibri" w:hAnsi="Calibri" w:cs="Calibri"/>
          <w:sz w:val="22"/>
          <w:szCs w:val="22"/>
        </w:rPr>
        <w:tab/>
      </w:r>
    </w:p>
    <w:p w:rsidR="004179B8" w:rsidRPr="004179B8" w:rsidRDefault="004179B8" w:rsidP="004179B8">
      <w:pPr>
        <w:widowControl w:val="0"/>
        <w:tabs>
          <w:tab w:val="left" w:pos="3742"/>
        </w:tabs>
        <w:autoSpaceDE w:val="0"/>
        <w:autoSpaceDN w:val="0"/>
        <w:adjustRightInd w:val="0"/>
        <w:rPr>
          <w:rFonts w:ascii="Calibri" w:hAnsi="Calibri" w:cs="Calibri"/>
          <w:color w:val="660033"/>
          <w:sz w:val="22"/>
          <w:szCs w:val="22"/>
        </w:rPr>
      </w:pPr>
      <w:r w:rsidRPr="004179B8">
        <w:rPr>
          <w:rFonts w:ascii="Calibri" w:hAnsi="Calibri" w:cs="Calibri"/>
          <w:sz w:val="22"/>
          <w:szCs w:val="22"/>
        </w:rPr>
        <w:tab/>
        <w:t xml:space="preserve">07.68.98.46.98   </w:t>
      </w:r>
      <w:proofErr w:type="gramStart"/>
      <w:r w:rsidRPr="004179B8">
        <w:rPr>
          <w:sz w:val="22"/>
          <w:szCs w:val="22"/>
        </w:rPr>
        <w:t>♦</w:t>
      </w:r>
      <w:r w:rsidRPr="004179B8">
        <w:rPr>
          <w:rFonts w:ascii="Calibri" w:hAnsi="Calibri" w:cs="Calibri"/>
          <w:sz w:val="22"/>
          <w:szCs w:val="22"/>
        </w:rPr>
        <w:t xml:space="preserve">  </w:t>
      </w:r>
      <w:proofErr w:type="spellStart"/>
      <w:r w:rsidRPr="004179B8">
        <w:rPr>
          <w:rFonts w:ascii="Calibri" w:hAnsi="Calibri" w:cs="Calibri"/>
          <w:sz w:val="22"/>
          <w:szCs w:val="22"/>
        </w:rPr>
        <w:t>cathy-carpentier@acd.immo</w:t>
      </w:r>
      <w:proofErr w:type="spellEnd"/>
      <w:proofErr w:type="gramEnd"/>
    </w:p>
    <w:p w:rsidR="00EC34BE" w:rsidRPr="00923B35" w:rsidRDefault="00923B35" w:rsidP="00923B35">
      <w:pPr>
        <w:widowControl w:val="0"/>
        <w:tabs>
          <w:tab w:val="left" w:pos="3742"/>
        </w:tabs>
        <w:autoSpaceDE w:val="0"/>
        <w:autoSpaceDN w:val="0"/>
        <w:adjustRightInd w:val="0"/>
        <w:spacing w:line="276" w:lineRule="auto"/>
        <w:jc w:val="right"/>
        <w:rPr>
          <w:rFonts w:ascii="Calibri" w:hAnsi="Calibri" w:cs="Calibri"/>
          <w:color w:val="660033"/>
          <w:sz w:val="28"/>
          <w:szCs w:val="28"/>
        </w:rPr>
      </w:pPr>
      <w:r w:rsidRPr="00694898">
        <w:rPr>
          <w:rFonts w:ascii="Calibri" w:hAnsi="Calibri" w:cs="Calibri"/>
          <w:b/>
          <w:color w:val="660033"/>
        </w:rPr>
        <w:lastRenderedPageBreak/>
        <w:t>PLANS / PHOTOS</w:t>
      </w:r>
    </w:p>
    <w:p w:rsidR="00923B35" w:rsidRPr="00F67B9A" w:rsidRDefault="00923B35" w:rsidP="005F22E1">
      <w:pPr>
        <w:widowControl w:val="0"/>
        <w:tabs>
          <w:tab w:val="left" w:pos="3742"/>
        </w:tabs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color w:val="660033"/>
          <w:sz w:val="12"/>
          <w:szCs w:val="12"/>
        </w:rPr>
      </w:pPr>
    </w:p>
    <w:p w:rsidR="002B71E8" w:rsidRDefault="00063E3A" w:rsidP="005F22E1">
      <w:pPr>
        <w:widowControl w:val="0"/>
        <w:tabs>
          <w:tab w:val="left" w:pos="3742"/>
        </w:tabs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color w:val="660033"/>
        </w:rPr>
      </w:pPr>
      <w:r w:rsidRPr="00F67B9A">
        <w:rPr>
          <w:rFonts w:ascii="Calibri" w:hAnsi="Calibri" w:cs="Calibri"/>
          <w:noProof/>
          <w:color w:val="660033"/>
        </w:rPr>
        <w:drawing>
          <wp:inline distT="0" distB="0" distL="0" distR="0">
            <wp:extent cx="3307080" cy="196596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B35" w:rsidRPr="00F67B9A" w:rsidRDefault="00923B35" w:rsidP="005F22E1">
      <w:pPr>
        <w:widowControl w:val="0"/>
        <w:tabs>
          <w:tab w:val="left" w:pos="3742"/>
        </w:tabs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color w:val="660033"/>
          <w:sz w:val="16"/>
          <w:szCs w:val="16"/>
        </w:rPr>
      </w:pPr>
    </w:p>
    <w:p w:rsidR="00923B35" w:rsidRDefault="00063E3A" w:rsidP="005F22E1">
      <w:pPr>
        <w:widowControl w:val="0"/>
        <w:tabs>
          <w:tab w:val="left" w:pos="3742"/>
        </w:tabs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color w:val="660033"/>
        </w:rPr>
      </w:pPr>
      <w:r w:rsidRPr="00923B35">
        <w:rPr>
          <w:rFonts w:ascii="Calibri" w:hAnsi="Calibri" w:cs="Calibri"/>
          <w:noProof/>
          <w:color w:val="660033"/>
        </w:rPr>
        <w:drawing>
          <wp:inline distT="0" distB="0" distL="0" distR="0">
            <wp:extent cx="4640580" cy="303276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B35" w:rsidRDefault="00923B35" w:rsidP="005F22E1">
      <w:pPr>
        <w:widowControl w:val="0"/>
        <w:tabs>
          <w:tab w:val="left" w:pos="3742"/>
        </w:tabs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color w:val="660033"/>
        </w:rPr>
      </w:pPr>
    </w:p>
    <w:p w:rsidR="00F67B9A" w:rsidRDefault="00063E3A" w:rsidP="005F22E1">
      <w:pPr>
        <w:widowControl w:val="0"/>
        <w:tabs>
          <w:tab w:val="left" w:pos="3742"/>
        </w:tabs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color w:val="660033"/>
        </w:rPr>
      </w:pPr>
      <w:r w:rsidRPr="00F67B9A">
        <w:rPr>
          <w:rFonts w:ascii="Calibri" w:hAnsi="Calibri" w:cs="Calibri"/>
          <w:noProof/>
          <w:color w:val="660033"/>
        </w:rPr>
        <w:drawing>
          <wp:inline distT="0" distB="0" distL="0" distR="0">
            <wp:extent cx="3360420" cy="230886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B9A" w:rsidRDefault="00F67B9A" w:rsidP="005F22E1">
      <w:pPr>
        <w:widowControl w:val="0"/>
        <w:tabs>
          <w:tab w:val="left" w:pos="3742"/>
        </w:tabs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color w:val="660033"/>
        </w:rPr>
      </w:pPr>
    </w:p>
    <w:p w:rsidR="00923B35" w:rsidRDefault="00923B35" w:rsidP="00923B35">
      <w:pPr>
        <w:widowControl w:val="0"/>
        <w:tabs>
          <w:tab w:val="left" w:pos="3742"/>
        </w:tabs>
        <w:autoSpaceDE w:val="0"/>
        <w:autoSpaceDN w:val="0"/>
        <w:adjustRightInd w:val="0"/>
        <w:spacing w:line="276" w:lineRule="auto"/>
        <w:jc w:val="right"/>
        <w:rPr>
          <w:rFonts w:ascii="Calibri" w:hAnsi="Calibri" w:cs="Calibri"/>
          <w:color w:val="660033"/>
        </w:rPr>
      </w:pPr>
      <w:r w:rsidRPr="00694898">
        <w:rPr>
          <w:rFonts w:ascii="Calibri" w:hAnsi="Calibri" w:cs="Calibri"/>
          <w:b/>
          <w:color w:val="660033"/>
        </w:rPr>
        <w:t>PLANS / PHOTOS</w:t>
      </w:r>
    </w:p>
    <w:p w:rsidR="00923B35" w:rsidRDefault="00923B35" w:rsidP="005F22E1">
      <w:pPr>
        <w:widowControl w:val="0"/>
        <w:tabs>
          <w:tab w:val="left" w:pos="3742"/>
        </w:tabs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color w:val="660033"/>
        </w:rPr>
      </w:pPr>
    </w:p>
    <w:p w:rsidR="00923B35" w:rsidRDefault="00923B35" w:rsidP="00923B35">
      <w:pPr>
        <w:widowControl w:val="0"/>
        <w:tabs>
          <w:tab w:val="left" w:pos="3742"/>
        </w:tabs>
        <w:autoSpaceDE w:val="0"/>
        <w:autoSpaceDN w:val="0"/>
        <w:adjustRightInd w:val="0"/>
        <w:spacing w:line="276" w:lineRule="auto"/>
        <w:rPr>
          <w:rFonts w:ascii="Calibri" w:hAnsi="Calibri" w:cs="Calibri"/>
          <w:color w:val="660033"/>
        </w:rPr>
      </w:pPr>
      <w:r>
        <w:rPr>
          <w:rFonts w:ascii="Calibri" w:hAnsi="Calibri" w:cs="Calibri"/>
          <w:color w:val="660033"/>
        </w:rPr>
        <w:t xml:space="preserve">               </w:t>
      </w:r>
      <w:r w:rsidR="00063E3A" w:rsidRPr="00923B35">
        <w:rPr>
          <w:rFonts w:ascii="Calibri" w:hAnsi="Calibri" w:cs="Calibri"/>
          <w:noProof/>
          <w:color w:val="660033"/>
        </w:rPr>
        <w:drawing>
          <wp:inline distT="0" distB="0" distL="0" distR="0">
            <wp:extent cx="4655820" cy="340614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B35" w:rsidRDefault="00923B35" w:rsidP="00923B35">
      <w:pPr>
        <w:widowControl w:val="0"/>
        <w:tabs>
          <w:tab w:val="left" w:pos="3742"/>
        </w:tabs>
        <w:autoSpaceDE w:val="0"/>
        <w:autoSpaceDN w:val="0"/>
        <w:adjustRightInd w:val="0"/>
        <w:spacing w:line="276" w:lineRule="auto"/>
        <w:rPr>
          <w:rFonts w:ascii="Calibri" w:hAnsi="Calibri" w:cs="Calibri"/>
          <w:color w:val="660033"/>
        </w:rPr>
      </w:pPr>
    </w:p>
    <w:p w:rsidR="00923B35" w:rsidRDefault="00923B35" w:rsidP="005F22E1">
      <w:pPr>
        <w:widowControl w:val="0"/>
        <w:tabs>
          <w:tab w:val="left" w:pos="3742"/>
        </w:tabs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color w:val="660033"/>
        </w:rPr>
      </w:pPr>
    </w:p>
    <w:p w:rsidR="00923B35" w:rsidRDefault="00063E3A" w:rsidP="005F22E1">
      <w:pPr>
        <w:widowControl w:val="0"/>
        <w:tabs>
          <w:tab w:val="left" w:pos="3742"/>
        </w:tabs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color w:val="660033"/>
        </w:rPr>
      </w:pPr>
      <w:r w:rsidRPr="00923B35">
        <w:rPr>
          <w:rFonts w:ascii="Calibri" w:hAnsi="Calibri" w:cs="Calibri"/>
          <w:noProof/>
          <w:color w:val="660033"/>
        </w:rPr>
        <w:drawing>
          <wp:inline distT="0" distB="0" distL="0" distR="0">
            <wp:extent cx="5036820" cy="34290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B35" w:rsidRDefault="00923B35" w:rsidP="005F22E1">
      <w:pPr>
        <w:widowControl w:val="0"/>
        <w:tabs>
          <w:tab w:val="left" w:pos="3742"/>
        </w:tabs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color w:val="660033"/>
        </w:rPr>
      </w:pPr>
    </w:p>
    <w:p w:rsidR="00923B35" w:rsidRDefault="00923B35" w:rsidP="005F22E1">
      <w:pPr>
        <w:widowControl w:val="0"/>
        <w:tabs>
          <w:tab w:val="left" w:pos="3742"/>
        </w:tabs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color w:val="660033"/>
        </w:rPr>
      </w:pPr>
    </w:p>
    <w:sectPr w:rsidR="00923B35" w:rsidSect="00FD611B">
      <w:type w:val="continuous"/>
      <w:pgSz w:w="11907" w:h="16840"/>
      <w:pgMar w:top="1576" w:right="1134" w:bottom="1418" w:left="1134" w:header="680" w:footer="150" w:gutter="0"/>
      <w:pgBorders w:offsetFrom="page">
        <w:top w:val="single" w:sz="12" w:space="24" w:color="39393B" w:shadow="1"/>
        <w:left w:val="single" w:sz="12" w:space="24" w:color="39393B" w:shadow="1"/>
        <w:bottom w:val="single" w:sz="12" w:space="24" w:color="39393B" w:shadow="1"/>
        <w:right w:val="single" w:sz="12" w:space="24" w:color="39393B" w:shadow="1"/>
      </w:pgBorders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3E3A" w:rsidRDefault="00063E3A">
      <w:r>
        <w:separator/>
      </w:r>
    </w:p>
  </w:endnote>
  <w:endnote w:type="continuationSeparator" w:id="0">
    <w:p w:rsidR="00063E3A" w:rsidRDefault="00063E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611B" w:rsidRPr="00B57112" w:rsidRDefault="00FD611B" w:rsidP="00B57112">
    <w:pPr>
      <w:pStyle w:val="Pieddepage"/>
      <w:pBdr>
        <w:top w:val="single" w:sz="8" w:space="1" w:color="2F4555"/>
      </w:pBdr>
      <w:jc w:val="center"/>
      <w:rPr>
        <w:rFonts w:ascii="Arial Rounded MT Bold" w:hAnsi="Arial Rounded MT Bold"/>
        <w:color w:val="0099CC"/>
        <w:sz w:val="4"/>
        <w:szCs w:val="4"/>
      </w:rPr>
    </w:pPr>
  </w:p>
  <w:p w:rsidR="009E28C6" w:rsidRPr="00B57112" w:rsidRDefault="00DA3386" w:rsidP="00B57112">
    <w:pPr>
      <w:pStyle w:val="Pieddepage"/>
      <w:pBdr>
        <w:top w:val="single" w:sz="8" w:space="1" w:color="2F4555"/>
      </w:pBdr>
      <w:jc w:val="center"/>
      <w:rPr>
        <w:rFonts w:ascii="Arial Rounded MT Bold" w:hAnsi="Arial Rounded MT Bold"/>
        <w:color w:val="0099CC"/>
        <w:sz w:val="14"/>
        <w:szCs w:val="14"/>
        <w:lang w:val="fr-FR"/>
      </w:rPr>
    </w:pPr>
    <w:r w:rsidRPr="00B57112">
      <w:rPr>
        <w:rFonts w:ascii="Arial Rounded MT Bold" w:hAnsi="Arial Rounded MT Bold"/>
        <w:color w:val="0099CC"/>
        <w:sz w:val="14"/>
        <w:szCs w:val="14"/>
      </w:rPr>
      <w:t>SARL ACD IMMO  –  RCS Bayonne n° 812 368 710</w:t>
    </w:r>
  </w:p>
  <w:p w:rsidR="009E28C6" w:rsidRPr="00B57112" w:rsidRDefault="00DA3386" w:rsidP="00B57112">
    <w:pPr>
      <w:pStyle w:val="Pieddepage"/>
      <w:jc w:val="center"/>
      <w:rPr>
        <w:rFonts w:ascii="Arial Rounded MT Bold" w:hAnsi="Arial Rounded MT Bold"/>
        <w:color w:val="0099CC"/>
        <w:sz w:val="14"/>
        <w:szCs w:val="14"/>
        <w:lang w:val="fr-FR"/>
      </w:rPr>
    </w:pPr>
    <w:r w:rsidRPr="00B57112">
      <w:rPr>
        <w:rFonts w:ascii="Arial Rounded MT Bold" w:hAnsi="Arial Rounded MT Bold"/>
        <w:color w:val="0099CC"/>
        <w:sz w:val="14"/>
        <w:szCs w:val="14"/>
      </w:rPr>
      <w:t>TVA intracommunautaire FR 57812368710 - Carte transaction N° CPI 6401 2015 000 000</w:t>
    </w:r>
    <w:r w:rsidR="0058008E" w:rsidRPr="00B57112">
      <w:rPr>
        <w:rFonts w:ascii="Arial Rounded MT Bold" w:hAnsi="Arial Rounded MT Bold"/>
        <w:color w:val="0099CC"/>
        <w:sz w:val="14"/>
        <w:szCs w:val="14"/>
      </w:rPr>
      <w:t> </w:t>
    </w:r>
    <w:r w:rsidRPr="00B57112">
      <w:rPr>
        <w:rFonts w:ascii="Arial Rounded MT Bold" w:hAnsi="Arial Rounded MT Bold"/>
        <w:color w:val="0099CC"/>
        <w:sz w:val="14"/>
        <w:szCs w:val="14"/>
      </w:rPr>
      <w:t>536</w:t>
    </w:r>
  </w:p>
  <w:p w:rsidR="009E28C6" w:rsidRPr="00B57112" w:rsidRDefault="00DA3386" w:rsidP="00B57112">
    <w:pPr>
      <w:pStyle w:val="Pieddepage"/>
      <w:jc w:val="center"/>
      <w:rPr>
        <w:rFonts w:ascii="Arial Rounded MT Bold" w:hAnsi="Arial Rounded MT Bold"/>
        <w:color w:val="0099CC"/>
        <w:sz w:val="14"/>
        <w:szCs w:val="14"/>
      </w:rPr>
    </w:pPr>
    <w:r w:rsidRPr="00B57112">
      <w:rPr>
        <w:rFonts w:ascii="Arial Rounded MT Bold" w:hAnsi="Arial Rounded MT Bold"/>
        <w:color w:val="0099CC"/>
        <w:sz w:val="14"/>
        <w:szCs w:val="14"/>
      </w:rPr>
      <w:t xml:space="preserve">4, route de </w:t>
    </w:r>
    <w:proofErr w:type="spellStart"/>
    <w:r w:rsidRPr="00B57112">
      <w:rPr>
        <w:rFonts w:ascii="Arial Rounded MT Bold" w:hAnsi="Arial Rounded MT Bold"/>
        <w:color w:val="0099CC"/>
        <w:sz w:val="14"/>
        <w:szCs w:val="14"/>
      </w:rPr>
      <w:t>Pitoys</w:t>
    </w:r>
    <w:proofErr w:type="spellEnd"/>
    <w:r w:rsidRPr="00B57112">
      <w:rPr>
        <w:rFonts w:ascii="Arial Rounded MT Bold" w:hAnsi="Arial Rounded MT Bold"/>
        <w:color w:val="0099CC"/>
        <w:sz w:val="14"/>
        <w:szCs w:val="14"/>
      </w:rPr>
      <w:t xml:space="preserve"> – Zone de </w:t>
    </w:r>
    <w:proofErr w:type="spellStart"/>
    <w:r w:rsidRPr="00B57112">
      <w:rPr>
        <w:rFonts w:ascii="Arial Rounded MT Bold" w:hAnsi="Arial Rounded MT Bold"/>
        <w:color w:val="0099CC"/>
        <w:sz w:val="14"/>
        <w:szCs w:val="14"/>
      </w:rPr>
      <w:t>Maignon</w:t>
    </w:r>
    <w:proofErr w:type="spellEnd"/>
    <w:r w:rsidRPr="00B57112">
      <w:rPr>
        <w:rFonts w:ascii="Arial Rounded MT Bold" w:hAnsi="Arial Rounded MT Bold"/>
        <w:color w:val="0099CC"/>
        <w:sz w:val="14"/>
        <w:szCs w:val="14"/>
      </w:rPr>
      <w:t xml:space="preserve"> – 64600 ANGLET  /  Tel : +33 (0)5 59 56 56 56</w:t>
    </w:r>
  </w:p>
  <w:p w:rsidR="00DA3386" w:rsidRPr="00B57112" w:rsidRDefault="00DA3386" w:rsidP="00B57112">
    <w:pPr>
      <w:pStyle w:val="Pieddepage"/>
      <w:jc w:val="center"/>
      <w:rPr>
        <w:rFonts w:ascii="Arial Rounded MT Bold" w:hAnsi="Arial Rounded MT Bold"/>
        <w:color w:val="0099CC"/>
        <w:sz w:val="14"/>
        <w:szCs w:val="14"/>
        <w:lang w:val="fr-FR"/>
      </w:rPr>
    </w:pPr>
    <w:r w:rsidRPr="00B57112">
      <w:rPr>
        <w:rFonts w:ascii="Arial Rounded MT Bold" w:hAnsi="Arial Rounded MT Bold"/>
        <w:color w:val="0099CC"/>
        <w:sz w:val="14"/>
        <w:szCs w:val="14"/>
      </w:rPr>
      <w:t>www.acd.immo</w:t>
    </w:r>
  </w:p>
  <w:p w:rsidR="009E28C6" w:rsidRPr="00FD611B" w:rsidRDefault="009E28C6" w:rsidP="00DA3386">
    <w:pPr>
      <w:pStyle w:val="Pieddepage"/>
      <w:jc w:val="center"/>
      <w:rPr>
        <w:sz w:val="12"/>
        <w:szCs w:val="12"/>
      </w:rPr>
    </w:pPr>
  </w:p>
  <w:p w:rsidR="00667A02" w:rsidRPr="009E28C6" w:rsidRDefault="00667A02" w:rsidP="009E28C6">
    <w:pPr>
      <w:pStyle w:val="Pieddepage"/>
      <w:rPr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3E3A" w:rsidRDefault="00063E3A">
      <w:r>
        <w:separator/>
      </w:r>
    </w:p>
  </w:footnote>
  <w:footnote w:type="continuationSeparator" w:id="0">
    <w:p w:rsidR="00063E3A" w:rsidRDefault="00063E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2065" w:rsidRDefault="00063E3A" w:rsidP="00952065">
    <w:pPr>
      <w:widowControl w:val="0"/>
      <w:autoSpaceDE w:val="0"/>
      <w:autoSpaceDN w:val="0"/>
      <w:adjustRightInd w:val="0"/>
    </w:pPr>
    <w:r>
      <w:rPr>
        <w:rFonts w:ascii="Arial" w:hAnsi="Arial" w:cs="Arial"/>
        <w:b/>
        <w:bCs/>
        <w:noProof/>
        <w:color w:val="03455E"/>
        <w:sz w:val="18"/>
        <w:szCs w:val="18"/>
      </w:rPr>
      <w:drawing>
        <wp:inline distT="0" distB="0" distL="0" distR="0">
          <wp:extent cx="3154680" cy="746760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54680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52065">
      <w:t xml:space="preserve">      </w:t>
    </w:r>
    <w:r w:rsidR="009E28C6" w:rsidRPr="00952065">
      <w:rPr>
        <w:b/>
        <w:color w:val="FF3399"/>
        <w:sz w:val="28"/>
        <w:szCs w:val="28"/>
      </w:rPr>
      <w:t xml:space="preserve"> </w:t>
    </w:r>
    <w:r w:rsidR="009E28C6">
      <w:t xml:space="preserve">      </w:t>
    </w:r>
  </w:p>
  <w:p w:rsidR="00952065" w:rsidRPr="00952065" w:rsidRDefault="00952065" w:rsidP="00952065">
    <w:pPr>
      <w:widowControl w:val="0"/>
      <w:autoSpaceDE w:val="0"/>
      <w:autoSpaceDN w:val="0"/>
      <w:adjustRightInd w:val="0"/>
      <w:rPr>
        <w:sz w:val="6"/>
        <w:szCs w:val="6"/>
      </w:rPr>
    </w:pPr>
  </w:p>
  <w:p w:rsidR="009E28C6" w:rsidRPr="002B71E8" w:rsidRDefault="00E03C3B" w:rsidP="00923B35">
    <w:pPr>
      <w:widowControl w:val="0"/>
      <w:tabs>
        <w:tab w:val="left" w:pos="3742"/>
      </w:tabs>
      <w:autoSpaceDE w:val="0"/>
      <w:autoSpaceDN w:val="0"/>
      <w:adjustRightInd w:val="0"/>
      <w:spacing w:line="276" w:lineRule="auto"/>
      <w:rPr>
        <w:rFonts w:ascii="Calibri" w:hAnsi="Calibri" w:cs="Calibri"/>
        <w:b/>
        <w:color w:val="660033"/>
      </w:rPr>
    </w:pPr>
    <w:r w:rsidRPr="00B57112">
      <w:rPr>
        <w:b/>
        <w:color w:val="0099CC"/>
        <w:sz w:val="32"/>
        <w:szCs w:val="32"/>
      </w:rPr>
      <w:t xml:space="preserve">05.59.56.56.56 </w:t>
    </w:r>
    <w:r w:rsidR="00DA3386" w:rsidRPr="00B57112">
      <w:rPr>
        <w:b/>
        <w:color w:val="0099CC"/>
        <w:sz w:val="32"/>
        <w:szCs w:val="32"/>
      </w:rPr>
      <w:t xml:space="preserve"> </w:t>
    </w:r>
    <w:r w:rsidRPr="00B57112">
      <w:rPr>
        <w:b/>
        <w:color w:val="0099CC"/>
        <w:sz w:val="32"/>
        <w:szCs w:val="32"/>
      </w:rPr>
      <w:t xml:space="preserve"> </w:t>
    </w:r>
    <w:r w:rsidR="00870DD4" w:rsidRPr="00B57112">
      <w:rPr>
        <w:b/>
        <w:color w:val="0099CC"/>
        <w:sz w:val="32"/>
        <w:szCs w:val="32"/>
      </w:rPr>
      <w:t>♦</w:t>
    </w:r>
    <w:r w:rsidRPr="00B57112">
      <w:rPr>
        <w:b/>
        <w:color w:val="0099CC"/>
        <w:sz w:val="32"/>
        <w:szCs w:val="32"/>
      </w:rPr>
      <w:t xml:space="preserve"> </w:t>
    </w:r>
    <w:r w:rsidR="00DA3386" w:rsidRPr="00B57112">
      <w:rPr>
        <w:b/>
        <w:color w:val="0099CC"/>
        <w:sz w:val="32"/>
        <w:szCs w:val="32"/>
      </w:rPr>
      <w:t xml:space="preserve"> </w:t>
    </w:r>
    <w:r w:rsidR="00870DD4" w:rsidRPr="00B57112">
      <w:rPr>
        <w:b/>
        <w:color w:val="0099CC"/>
        <w:sz w:val="32"/>
        <w:szCs w:val="32"/>
      </w:rPr>
      <w:t xml:space="preserve"> </w:t>
    </w:r>
    <w:r w:rsidR="009E28C6" w:rsidRPr="00B57112">
      <w:rPr>
        <w:b/>
        <w:color w:val="0099CC"/>
        <w:sz w:val="36"/>
        <w:szCs w:val="36"/>
      </w:rPr>
      <w:t>www.acd.immo</w:t>
    </w:r>
    <w:r w:rsidR="00FD6C6A">
      <w:rPr>
        <w:b/>
        <w:color w:val="0099CC"/>
        <w:sz w:val="36"/>
        <w:szCs w:val="36"/>
      </w:rPr>
      <w:tab/>
    </w:r>
    <w:r w:rsidR="002B71E8">
      <w:rPr>
        <w:b/>
        <w:color w:val="0099CC"/>
        <w:sz w:val="36"/>
        <w:szCs w:val="36"/>
      </w:rPr>
      <w:tab/>
    </w:r>
    <w:r w:rsidR="002B71E8">
      <w:rPr>
        <w:b/>
        <w:color w:val="0099CC"/>
        <w:sz w:val="36"/>
        <w:szCs w:val="36"/>
      </w:rPr>
      <w:tab/>
    </w:r>
    <w:r w:rsidR="002B71E8">
      <w:rPr>
        <w:b/>
        <w:color w:val="0099CC"/>
        <w:sz w:val="36"/>
        <w:szCs w:val="36"/>
      </w:rPr>
      <w:tab/>
    </w:r>
    <w:r w:rsidR="002B71E8">
      <w:rPr>
        <w:b/>
        <w:color w:val="0099CC"/>
        <w:sz w:val="36"/>
        <w:szCs w:val="3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D4432"/>
    <w:multiLevelType w:val="hybridMultilevel"/>
    <w:tmpl w:val="F9E2D75E"/>
    <w:lvl w:ilvl="0" w:tplc="B852B43C">
      <w:numFmt w:val="bullet"/>
      <w:lvlText w:val="-"/>
      <w:lvlJc w:val="left"/>
      <w:pPr>
        <w:tabs>
          <w:tab w:val="num" w:pos="1267"/>
        </w:tabs>
        <w:ind w:left="1267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987"/>
        </w:tabs>
        <w:ind w:left="19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707"/>
        </w:tabs>
        <w:ind w:left="27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27"/>
        </w:tabs>
        <w:ind w:left="34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47"/>
        </w:tabs>
        <w:ind w:left="41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67"/>
        </w:tabs>
        <w:ind w:left="48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87"/>
        </w:tabs>
        <w:ind w:left="55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07"/>
        </w:tabs>
        <w:ind w:left="63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27"/>
        </w:tabs>
        <w:ind w:left="7027" w:hanging="360"/>
      </w:pPr>
      <w:rPr>
        <w:rFonts w:ascii="Wingdings" w:hAnsi="Wingdings" w:hint="default"/>
      </w:rPr>
    </w:lvl>
  </w:abstractNum>
  <w:abstractNum w:abstractNumId="1" w15:restartNumberingAfterBreak="0">
    <w:nsid w:val="1DB14C00"/>
    <w:multiLevelType w:val="hybridMultilevel"/>
    <w:tmpl w:val="E35E2CD4"/>
    <w:lvl w:ilvl="0" w:tplc="040C0005">
      <w:start w:val="1"/>
      <w:numFmt w:val="bullet"/>
      <w:lvlText w:val=""/>
      <w:lvlJc w:val="left"/>
      <w:pPr>
        <w:tabs>
          <w:tab w:val="num" w:pos="1267"/>
        </w:tabs>
        <w:ind w:left="126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987"/>
        </w:tabs>
        <w:ind w:left="19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707"/>
        </w:tabs>
        <w:ind w:left="27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27"/>
        </w:tabs>
        <w:ind w:left="34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47"/>
        </w:tabs>
        <w:ind w:left="41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67"/>
        </w:tabs>
        <w:ind w:left="48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87"/>
        </w:tabs>
        <w:ind w:left="55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07"/>
        </w:tabs>
        <w:ind w:left="63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27"/>
        </w:tabs>
        <w:ind w:left="7027" w:hanging="360"/>
      </w:pPr>
      <w:rPr>
        <w:rFonts w:ascii="Wingdings" w:hAnsi="Wingdings" w:hint="default"/>
      </w:rPr>
    </w:lvl>
  </w:abstractNum>
  <w:abstractNum w:abstractNumId="2" w15:restartNumberingAfterBreak="0">
    <w:nsid w:val="353A3AAD"/>
    <w:multiLevelType w:val="hybridMultilevel"/>
    <w:tmpl w:val="50146196"/>
    <w:lvl w:ilvl="0" w:tplc="2B26C12C">
      <w:numFmt w:val="bullet"/>
      <w:lvlText w:val="-"/>
      <w:lvlJc w:val="left"/>
      <w:pPr>
        <w:ind w:left="1065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AS/U+YBCYWWay7KCwjD/6+zB/gvhj2mWYCoapWSe1PPR53ofzDaVKOoj9c2nDmg/JrpAGejMrn1uckllryCBFA==" w:salt="D5dAh19VYkGj5QM+kXlCDw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E3A"/>
    <w:rsid w:val="00012F61"/>
    <w:rsid w:val="00063E3A"/>
    <w:rsid w:val="000731BE"/>
    <w:rsid w:val="000911C4"/>
    <w:rsid w:val="00091F5F"/>
    <w:rsid w:val="000C641F"/>
    <w:rsid w:val="00116C8B"/>
    <w:rsid w:val="00121660"/>
    <w:rsid w:val="00125AF7"/>
    <w:rsid w:val="00152435"/>
    <w:rsid w:val="00172EB2"/>
    <w:rsid w:val="00174687"/>
    <w:rsid w:val="00182865"/>
    <w:rsid w:val="0018437A"/>
    <w:rsid w:val="001901BF"/>
    <w:rsid w:val="00196E3F"/>
    <w:rsid w:val="0019734D"/>
    <w:rsid w:val="001A7079"/>
    <w:rsid w:val="001B7581"/>
    <w:rsid w:val="001F43EA"/>
    <w:rsid w:val="00201BFE"/>
    <w:rsid w:val="00245841"/>
    <w:rsid w:val="00250760"/>
    <w:rsid w:val="00257089"/>
    <w:rsid w:val="00260A7D"/>
    <w:rsid w:val="002806FB"/>
    <w:rsid w:val="0028210F"/>
    <w:rsid w:val="00295B65"/>
    <w:rsid w:val="002B71E8"/>
    <w:rsid w:val="002C0166"/>
    <w:rsid w:val="002D0490"/>
    <w:rsid w:val="002D4FD7"/>
    <w:rsid w:val="002D679E"/>
    <w:rsid w:val="0032028E"/>
    <w:rsid w:val="00324C6B"/>
    <w:rsid w:val="003276D4"/>
    <w:rsid w:val="00333A4A"/>
    <w:rsid w:val="00337027"/>
    <w:rsid w:val="003554AA"/>
    <w:rsid w:val="00355656"/>
    <w:rsid w:val="00355CB9"/>
    <w:rsid w:val="00373F62"/>
    <w:rsid w:val="003770A7"/>
    <w:rsid w:val="0038352E"/>
    <w:rsid w:val="00390274"/>
    <w:rsid w:val="003955C4"/>
    <w:rsid w:val="00396631"/>
    <w:rsid w:val="003A0BDC"/>
    <w:rsid w:val="003D61DC"/>
    <w:rsid w:val="003D68ED"/>
    <w:rsid w:val="003E1B50"/>
    <w:rsid w:val="003E2328"/>
    <w:rsid w:val="00405A5C"/>
    <w:rsid w:val="00406075"/>
    <w:rsid w:val="00411D48"/>
    <w:rsid w:val="00416A91"/>
    <w:rsid w:val="004179B8"/>
    <w:rsid w:val="00421BE9"/>
    <w:rsid w:val="00423148"/>
    <w:rsid w:val="00440503"/>
    <w:rsid w:val="00451ED3"/>
    <w:rsid w:val="00455B39"/>
    <w:rsid w:val="00456CC1"/>
    <w:rsid w:val="00462B30"/>
    <w:rsid w:val="00490F2A"/>
    <w:rsid w:val="00495688"/>
    <w:rsid w:val="004A0E10"/>
    <w:rsid w:val="004A1367"/>
    <w:rsid w:val="004A4E17"/>
    <w:rsid w:val="004A6AFE"/>
    <w:rsid w:val="004C1660"/>
    <w:rsid w:val="004E63C7"/>
    <w:rsid w:val="004E7A6D"/>
    <w:rsid w:val="004F2CFB"/>
    <w:rsid w:val="005024D3"/>
    <w:rsid w:val="00522DA5"/>
    <w:rsid w:val="00530DD8"/>
    <w:rsid w:val="00533F83"/>
    <w:rsid w:val="005569CC"/>
    <w:rsid w:val="00571CEE"/>
    <w:rsid w:val="0058008E"/>
    <w:rsid w:val="00581CBA"/>
    <w:rsid w:val="0058318F"/>
    <w:rsid w:val="005B6BEE"/>
    <w:rsid w:val="005C15F4"/>
    <w:rsid w:val="005C3702"/>
    <w:rsid w:val="005D3307"/>
    <w:rsid w:val="005D6AA5"/>
    <w:rsid w:val="005D7EDB"/>
    <w:rsid w:val="005F22E1"/>
    <w:rsid w:val="00614E0F"/>
    <w:rsid w:val="006215F0"/>
    <w:rsid w:val="00624825"/>
    <w:rsid w:val="00625208"/>
    <w:rsid w:val="0065105F"/>
    <w:rsid w:val="006545A2"/>
    <w:rsid w:val="00667A02"/>
    <w:rsid w:val="00680601"/>
    <w:rsid w:val="00687FF5"/>
    <w:rsid w:val="00694898"/>
    <w:rsid w:val="006C4462"/>
    <w:rsid w:val="006C5755"/>
    <w:rsid w:val="006D17AA"/>
    <w:rsid w:val="006E054B"/>
    <w:rsid w:val="006F1EFA"/>
    <w:rsid w:val="0070337A"/>
    <w:rsid w:val="00711757"/>
    <w:rsid w:val="00715068"/>
    <w:rsid w:val="00741D9A"/>
    <w:rsid w:val="0075199D"/>
    <w:rsid w:val="00766418"/>
    <w:rsid w:val="007901F6"/>
    <w:rsid w:val="007924B1"/>
    <w:rsid w:val="00794078"/>
    <w:rsid w:val="007A3D45"/>
    <w:rsid w:val="007A4D0F"/>
    <w:rsid w:val="007C7E46"/>
    <w:rsid w:val="007E6E7A"/>
    <w:rsid w:val="007F1E84"/>
    <w:rsid w:val="0080681F"/>
    <w:rsid w:val="00810546"/>
    <w:rsid w:val="00836C06"/>
    <w:rsid w:val="00841524"/>
    <w:rsid w:val="00844C3A"/>
    <w:rsid w:val="00865582"/>
    <w:rsid w:val="00870DD4"/>
    <w:rsid w:val="00877826"/>
    <w:rsid w:val="0088303C"/>
    <w:rsid w:val="00885D99"/>
    <w:rsid w:val="008A3A3C"/>
    <w:rsid w:val="008B0745"/>
    <w:rsid w:val="008C194F"/>
    <w:rsid w:val="008C34F1"/>
    <w:rsid w:val="008D5537"/>
    <w:rsid w:val="00910860"/>
    <w:rsid w:val="00915E52"/>
    <w:rsid w:val="0092038A"/>
    <w:rsid w:val="00922354"/>
    <w:rsid w:val="00923B35"/>
    <w:rsid w:val="00947C22"/>
    <w:rsid w:val="00952065"/>
    <w:rsid w:val="0095410A"/>
    <w:rsid w:val="00961719"/>
    <w:rsid w:val="00961D3D"/>
    <w:rsid w:val="009641D3"/>
    <w:rsid w:val="00977F20"/>
    <w:rsid w:val="0098459A"/>
    <w:rsid w:val="0098657C"/>
    <w:rsid w:val="0098696B"/>
    <w:rsid w:val="00991E9F"/>
    <w:rsid w:val="00993ECD"/>
    <w:rsid w:val="009953E4"/>
    <w:rsid w:val="009A62F6"/>
    <w:rsid w:val="009B0F9F"/>
    <w:rsid w:val="009C564F"/>
    <w:rsid w:val="009E0FFF"/>
    <w:rsid w:val="009E28C6"/>
    <w:rsid w:val="009E5E12"/>
    <w:rsid w:val="009E6981"/>
    <w:rsid w:val="009F2136"/>
    <w:rsid w:val="009F22B2"/>
    <w:rsid w:val="00A137FF"/>
    <w:rsid w:val="00A154A5"/>
    <w:rsid w:val="00A155AA"/>
    <w:rsid w:val="00A1666A"/>
    <w:rsid w:val="00A27BBE"/>
    <w:rsid w:val="00A323CE"/>
    <w:rsid w:val="00A40575"/>
    <w:rsid w:val="00A55AF8"/>
    <w:rsid w:val="00A62EC7"/>
    <w:rsid w:val="00A672D5"/>
    <w:rsid w:val="00A709F9"/>
    <w:rsid w:val="00A754E1"/>
    <w:rsid w:val="00A938EE"/>
    <w:rsid w:val="00A93E2B"/>
    <w:rsid w:val="00AA33A7"/>
    <w:rsid w:val="00AC4007"/>
    <w:rsid w:val="00AC4E1C"/>
    <w:rsid w:val="00AC5662"/>
    <w:rsid w:val="00AD42AF"/>
    <w:rsid w:val="00AF4CD3"/>
    <w:rsid w:val="00B03D8A"/>
    <w:rsid w:val="00B04228"/>
    <w:rsid w:val="00B13BD5"/>
    <w:rsid w:val="00B14645"/>
    <w:rsid w:val="00B16182"/>
    <w:rsid w:val="00B21909"/>
    <w:rsid w:val="00B247DF"/>
    <w:rsid w:val="00B25EF9"/>
    <w:rsid w:val="00B36BC5"/>
    <w:rsid w:val="00B57112"/>
    <w:rsid w:val="00B62D21"/>
    <w:rsid w:val="00B6643F"/>
    <w:rsid w:val="00B952EC"/>
    <w:rsid w:val="00BA47A6"/>
    <w:rsid w:val="00BB004F"/>
    <w:rsid w:val="00BB2CB2"/>
    <w:rsid w:val="00BB4E0F"/>
    <w:rsid w:val="00BC32ED"/>
    <w:rsid w:val="00BD025A"/>
    <w:rsid w:val="00BE0A31"/>
    <w:rsid w:val="00BF34BD"/>
    <w:rsid w:val="00C00E55"/>
    <w:rsid w:val="00C05770"/>
    <w:rsid w:val="00C10476"/>
    <w:rsid w:val="00C27016"/>
    <w:rsid w:val="00C4341C"/>
    <w:rsid w:val="00C46E95"/>
    <w:rsid w:val="00C65482"/>
    <w:rsid w:val="00C677E4"/>
    <w:rsid w:val="00C846FF"/>
    <w:rsid w:val="00CA7EAC"/>
    <w:rsid w:val="00CB7325"/>
    <w:rsid w:val="00CC1DFA"/>
    <w:rsid w:val="00CC3F50"/>
    <w:rsid w:val="00CD12AE"/>
    <w:rsid w:val="00CE20B6"/>
    <w:rsid w:val="00CF1D2E"/>
    <w:rsid w:val="00CF2E18"/>
    <w:rsid w:val="00CF4111"/>
    <w:rsid w:val="00CF62F7"/>
    <w:rsid w:val="00CF7119"/>
    <w:rsid w:val="00D478C6"/>
    <w:rsid w:val="00D77673"/>
    <w:rsid w:val="00D87ADA"/>
    <w:rsid w:val="00D96BEC"/>
    <w:rsid w:val="00DA3345"/>
    <w:rsid w:val="00DA3386"/>
    <w:rsid w:val="00DA78C5"/>
    <w:rsid w:val="00DB57AE"/>
    <w:rsid w:val="00DC3737"/>
    <w:rsid w:val="00DC603B"/>
    <w:rsid w:val="00DD1222"/>
    <w:rsid w:val="00DD303C"/>
    <w:rsid w:val="00DD4436"/>
    <w:rsid w:val="00DE42F3"/>
    <w:rsid w:val="00DF0F5A"/>
    <w:rsid w:val="00E03C3B"/>
    <w:rsid w:val="00E26F24"/>
    <w:rsid w:val="00E33CF4"/>
    <w:rsid w:val="00E345ED"/>
    <w:rsid w:val="00E354E5"/>
    <w:rsid w:val="00E51651"/>
    <w:rsid w:val="00E60817"/>
    <w:rsid w:val="00E614B9"/>
    <w:rsid w:val="00E625FD"/>
    <w:rsid w:val="00E634B3"/>
    <w:rsid w:val="00E76ACF"/>
    <w:rsid w:val="00E80CCF"/>
    <w:rsid w:val="00E818C2"/>
    <w:rsid w:val="00E821F9"/>
    <w:rsid w:val="00E91111"/>
    <w:rsid w:val="00E9722F"/>
    <w:rsid w:val="00EA092F"/>
    <w:rsid w:val="00EA4E1E"/>
    <w:rsid w:val="00EA675C"/>
    <w:rsid w:val="00EA6955"/>
    <w:rsid w:val="00EC06E3"/>
    <w:rsid w:val="00EC34BE"/>
    <w:rsid w:val="00EC5165"/>
    <w:rsid w:val="00EC7259"/>
    <w:rsid w:val="00ED1978"/>
    <w:rsid w:val="00F0527B"/>
    <w:rsid w:val="00F070F3"/>
    <w:rsid w:val="00F11267"/>
    <w:rsid w:val="00F17A19"/>
    <w:rsid w:val="00F25F47"/>
    <w:rsid w:val="00F267EF"/>
    <w:rsid w:val="00F40A56"/>
    <w:rsid w:val="00F522CD"/>
    <w:rsid w:val="00F53B14"/>
    <w:rsid w:val="00F53E64"/>
    <w:rsid w:val="00F67B9A"/>
    <w:rsid w:val="00F852DB"/>
    <w:rsid w:val="00F861FE"/>
    <w:rsid w:val="00F943F5"/>
    <w:rsid w:val="00FB1C3D"/>
    <w:rsid w:val="00FB28DD"/>
    <w:rsid w:val="00FC18B0"/>
    <w:rsid w:val="00FC7A94"/>
    <w:rsid w:val="00FD0C1D"/>
    <w:rsid w:val="00FD419F"/>
    <w:rsid w:val="00FD611B"/>
    <w:rsid w:val="00FD6C6A"/>
    <w:rsid w:val="00FE1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2A3D6812-9682-4FE3-B275-ACA082A53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0C1D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84152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841524"/>
    <w:pPr>
      <w:tabs>
        <w:tab w:val="center" w:pos="4536"/>
        <w:tab w:val="right" w:pos="9072"/>
      </w:tabs>
    </w:pPr>
    <w:rPr>
      <w:lang w:val="x-none" w:eastAsia="x-none"/>
    </w:rPr>
  </w:style>
  <w:style w:type="table" w:styleId="Grilledutableau">
    <w:name w:val="Table Grid"/>
    <w:basedOn w:val="TableauNormal"/>
    <w:rsid w:val="00F852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depageCar">
    <w:name w:val="Pied de page Car"/>
    <w:link w:val="Pieddepage"/>
    <w:rsid w:val="00667A02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A27BBE"/>
    <w:pPr>
      <w:spacing w:before="100" w:beforeAutospacing="1" w:after="100" w:afterAutospacing="1"/>
    </w:pPr>
  </w:style>
  <w:style w:type="character" w:styleId="Lienhypertexte">
    <w:name w:val="Hyperlink"/>
    <w:uiPriority w:val="99"/>
    <w:unhideWhenUsed/>
    <w:rsid w:val="00F861FE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FB28D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rsid w:val="00FB28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846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72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26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26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EB4D69-D11C-46BD-9096-BE9AED33D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217</Words>
  <Characters>1230</Characters>
  <Application>Microsoft Office Word</Application>
  <DocSecurity>8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 LOUER</vt:lpstr>
    </vt:vector>
  </TitlesOfParts>
  <Company>Hewlett-Packard Company</Company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LOUER</dc:title>
  <dc:subject/>
  <dc:creator>POSTE3</dc:creator>
  <cp:keywords/>
  <cp:lastModifiedBy>POSTE3</cp:lastModifiedBy>
  <cp:revision>2</cp:revision>
  <cp:lastPrinted>2019-07-16T10:53:00Z</cp:lastPrinted>
  <dcterms:created xsi:type="dcterms:W3CDTF">2019-07-16T11:10:00Z</dcterms:created>
  <dcterms:modified xsi:type="dcterms:W3CDTF">2019-07-19T12:37:00Z</dcterms:modified>
</cp:coreProperties>
</file>